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EF" w:rsidRPr="007360EF" w:rsidRDefault="007360EF" w:rsidP="00736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60EF">
        <w:rPr>
          <w:rFonts w:ascii="Times New Roman" w:eastAsia="Calibri" w:hAnsi="Times New Roman" w:cs="Times New Roman"/>
          <w:b/>
          <w:sz w:val="28"/>
          <w:szCs w:val="24"/>
        </w:rPr>
        <w:t>Аннотация к рабочей программе</w:t>
      </w:r>
    </w:p>
    <w:p w:rsidR="007360EF" w:rsidRPr="007360EF" w:rsidRDefault="007360EF" w:rsidP="00736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625"/>
        <w:gridCol w:w="8007"/>
      </w:tblGrid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8007" w:type="dxa"/>
          </w:tcPr>
          <w:p w:rsidR="007360EF" w:rsidRPr="007360EF" w:rsidRDefault="00C71006" w:rsidP="007360EF">
            <w:pPr>
              <w:ind w:left="-851" w:firstLine="8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Биология</w:t>
            </w:r>
            <w:bookmarkStart w:id="0" w:name="_GoBack"/>
            <w:bookmarkEnd w:id="0"/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Классы </w:t>
            </w:r>
          </w:p>
        </w:tc>
        <w:tc>
          <w:tcPr>
            <w:tcW w:w="8007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5,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6, 7, 8, 9</w:t>
            </w:r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Нормативная база</w:t>
            </w:r>
          </w:p>
        </w:tc>
        <w:tc>
          <w:tcPr>
            <w:tcW w:w="8007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Рабочие программы разработаны на основе следующих нормативных документов:</w:t>
            </w:r>
          </w:p>
          <w:p w:rsidR="007360EF" w:rsidRPr="007360EF" w:rsidRDefault="007360EF" w:rsidP="007360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закона «Об Образовании в Российской Федерации» от 29.12.2012 г. № 273 (в действующих редакциях)</w:t>
            </w:r>
          </w:p>
          <w:p w:rsidR="007360EF" w:rsidRPr="007360EF" w:rsidRDefault="007360EF" w:rsidP="007360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Федерального государственного стандарта основного общего образования от 17.12.2010 г. № 1897 (в действующей редакции)</w:t>
            </w:r>
          </w:p>
          <w:p w:rsidR="007360EF" w:rsidRPr="007360EF" w:rsidRDefault="007360EF" w:rsidP="007360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Приказа Министерства Просвещения РФ от 28 декабря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7360EF" w:rsidRPr="007360EF" w:rsidRDefault="007360EF" w:rsidP="007360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Учебного плана МОБУ СОШ № 15 Пожарского муниципального района на 2021-2022 учебный год.</w:t>
            </w:r>
          </w:p>
          <w:p w:rsidR="007360EF" w:rsidRPr="007360EF" w:rsidRDefault="007360EF" w:rsidP="007360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Примерной программы и программы по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биологии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для 5-9 классов (авторы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Т.С.Сухова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 М.: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Граф, 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2017 г.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Учебники </w:t>
            </w:r>
          </w:p>
        </w:tc>
        <w:tc>
          <w:tcPr>
            <w:tcW w:w="8007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Биология 5 класс. Учебник (авторы Т.С. Сухова, В.И. Строганов).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6 класс. Учебник (авторы Т.С. Сухова,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Т.А.Дмитриева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7 класс. Учебник (авторы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С.Л.Шаталова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, Т.С. Сухова).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8 класс. Учебник (авторы,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А.А.Каменский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, Т.С. Сухова).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Биология 9 класс. Учебник (авторы Т.С. Сухова,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Н.Ю.Сарычева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С.Л.Шаталова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Т.А.Дмитриева</w:t>
            </w:r>
            <w:proofErr w:type="spellEnd"/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).</w:t>
            </w:r>
          </w:p>
        </w:tc>
      </w:tr>
      <w:tr w:rsidR="007360EF" w:rsidRPr="007360EF" w:rsidTr="00982EDB">
        <w:trPr>
          <w:trHeight w:val="480"/>
        </w:trPr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цели</w:t>
            </w:r>
          </w:p>
        </w:tc>
        <w:tc>
          <w:tcPr>
            <w:tcW w:w="8007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0EF">
              <w:rPr>
                <w:rFonts w:ascii="NewtonCSanPin-Regular" w:eastAsia="Calibri" w:hAnsi="NewtonCSanPin-Regular" w:cs="NewtonCSanPin-Regular"/>
                <w:color w:val="000000"/>
                <w:sz w:val="21"/>
                <w:szCs w:val="21"/>
              </w:rPr>
              <w:t xml:space="preserve"> </w:t>
            </w:r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приобщение к познавательной культуре как системе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познавательных (научных) ценностей, накопленных обществом в сфере биологической науки;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условий для овладения обучающимися ключевыми компетентностями: </w:t>
            </w:r>
            <w:proofErr w:type="spellStart"/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учебно­познавательной</w:t>
            </w:r>
            <w:proofErr w:type="spellEnd"/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информационной, </w:t>
            </w:r>
            <w:proofErr w:type="spellStart"/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ценностно­смысловой</w:t>
            </w:r>
            <w:proofErr w:type="spellEnd"/>
            <w:r w:rsidRPr="007360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коммуникативной.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360EF" w:rsidRPr="007360EF" w:rsidTr="00982EDB">
        <w:trPr>
          <w:trHeight w:val="2415"/>
        </w:trPr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Основные разделы программы, часы</w:t>
            </w:r>
          </w:p>
        </w:tc>
        <w:tc>
          <w:tcPr>
            <w:tcW w:w="8007" w:type="dxa"/>
          </w:tcPr>
          <w:p w:rsid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5 класс. </w:t>
            </w:r>
          </w:p>
          <w:p w:rsidR="007360EF" w:rsidRPr="003623EB" w:rsidRDefault="007360EF" w:rsidP="007360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3623E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Биология-наука о живом 8 часов</w:t>
            </w:r>
            <w:r w:rsidRPr="003623E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ab/>
            </w:r>
          </w:p>
          <w:p w:rsidR="007360EF" w:rsidRPr="003623EB" w:rsidRDefault="007360EF" w:rsidP="007360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3623E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Особенности живых организмов 22 часа</w:t>
            </w:r>
          </w:p>
          <w:p w:rsidR="007360EF" w:rsidRPr="003623EB" w:rsidRDefault="007360EF" w:rsidP="007360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3623E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Единство живой и неживой природы 3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3623EB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Проектно-исследовательская работа учащихся в летний период 1 час</w:t>
            </w:r>
            <w:r w:rsidRPr="007360EF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ab/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 класс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Введение 1 час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Древние обитатели Земли-бактерии 3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Растительный мир Земли 3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Системная организация живого организма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Покрытосеменные-господствующая группа растений на современной планете 11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 класс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Введение 3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Системная организация животного 6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Многообразие животного мира на современной планете 30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Изменение животного мира в процессе эволюции 8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Эволюционные изменения в строении и жизнедеятельности животных 9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Особенности жизнедеятельности животных в разных средах обитания 8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Заключение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8 класс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Организм человека: общий обзор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Нервная система 6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Эндокринная система. Регуляция функций в организме 3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Опорно-двигательная система 6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Внутренняя среда организма 5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Кровеносная система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Дыхательная система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Пищеварительная система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Обмен веществ. Выделение продуктов обмена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Кожные покровы человека 3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Органы чувств. Анализаторы 7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Учение о высшей нервной деятельности 8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Размножение и развитие человека 6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Повторение 4 часа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 класс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Земля-планета жизни 8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Единство живой и неживой природы Земли 11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Системная организация живого 19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Эволюционные изменения биологических систем 15 часов</w:t>
            </w:r>
          </w:p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Многообразие живого мира-результат эволюции 12 часов</w:t>
            </w:r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Место предмета в учебном плане </w:t>
            </w:r>
          </w:p>
        </w:tc>
        <w:tc>
          <w:tcPr>
            <w:tcW w:w="8007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Согласно учебному плану на изучение отводится:</w:t>
            </w:r>
          </w:p>
          <w:p w:rsidR="007360EF" w:rsidRPr="007360EF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 класс – 34 часа</w:t>
            </w:r>
            <w:r w:rsidR="007360EF"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 час</w:t>
            </w:r>
            <w:r w:rsidR="007360EF"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неделю)</w:t>
            </w:r>
          </w:p>
          <w:p w:rsidR="007360EF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 класс – 34 часа (1 час</w:t>
            </w:r>
            <w:r w:rsidR="007360EF"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неделю)</w:t>
            </w:r>
          </w:p>
          <w:p w:rsidR="003623EB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 класс – 68 часов (2 часа в неделю)</w:t>
            </w:r>
          </w:p>
          <w:p w:rsidR="003623EB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 класс – 68 часов (2 часа в неделю)</w:t>
            </w:r>
          </w:p>
          <w:p w:rsidR="003623EB" w:rsidRPr="007360EF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 класс – 68 часов (2 часа в неделю)</w:t>
            </w:r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Виды контроля</w:t>
            </w:r>
          </w:p>
        </w:tc>
        <w:tc>
          <w:tcPr>
            <w:tcW w:w="8007" w:type="dxa"/>
          </w:tcPr>
          <w:p w:rsidR="007360EF" w:rsidRPr="007360EF" w:rsidRDefault="003623EB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r w:rsidR="007360EF"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екущий, тематический, итоговый (промежуточная аттестация)</w:t>
            </w:r>
          </w:p>
        </w:tc>
      </w:tr>
      <w:tr w:rsidR="007360EF" w:rsidRPr="007360EF" w:rsidTr="00982EDB">
        <w:tc>
          <w:tcPr>
            <w:tcW w:w="2625" w:type="dxa"/>
          </w:tcPr>
          <w:p w:rsidR="007360EF" w:rsidRPr="007360EF" w:rsidRDefault="007360EF" w:rsidP="007360E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Формы текущего контроля</w:t>
            </w:r>
          </w:p>
        </w:tc>
        <w:tc>
          <w:tcPr>
            <w:tcW w:w="8007" w:type="dxa"/>
          </w:tcPr>
          <w:p w:rsidR="007360EF" w:rsidRPr="007360EF" w:rsidRDefault="007360EF" w:rsidP="003623EB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Устный опрос, тестирование, самост</w:t>
            </w:r>
            <w:r w:rsidR="003623EB">
              <w:rPr>
                <w:rFonts w:ascii="Times New Roman" w:eastAsia="Calibri" w:hAnsi="Times New Roman" w:cs="Times New Roman"/>
                <w:sz w:val="28"/>
                <w:szCs w:val="24"/>
              </w:rPr>
              <w:t>оятельная работа</w:t>
            </w:r>
            <w:r w:rsidRPr="007360EF">
              <w:rPr>
                <w:rFonts w:ascii="Times New Roman" w:eastAsia="Calibri" w:hAnsi="Times New Roman" w:cs="Times New Roman"/>
                <w:sz w:val="28"/>
                <w:szCs w:val="24"/>
              </w:rPr>
              <w:t>, презентация проекта</w:t>
            </w:r>
          </w:p>
        </w:tc>
      </w:tr>
    </w:tbl>
    <w:p w:rsidR="007360EF" w:rsidRPr="007360EF" w:rsidRDefault="007360EF" w:rsidP="00736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428F" w:rsidRDefault="00B4428F"/>
    <w:sectPr w:rsidR="00B4428F" w:rsidSect="001D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FD"/>
    <w:multiLevelType w:val="hybridMultilevel"/>
    <w:tmpl w:val="22B6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192A"/>
    <w:multiLevelType w:val="hybridMultilevel"/>
    <w:tmpl w:val="2F24D938"/>
    <w:lvl w:ilvl="0" w:tplc="FAF2B2EC">
      <w:start w:val="1"/>
      <w:numFmt w:val="decimal"/>
      <w:lvlText w:val="%1."/>
      <w:lvlJc w:val="left"/>
      <w:pPr>
        <w:ind w:left="135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1F"/>
        <w:spacing w:val="-17"/>
        <w:w w:val="102"/>
        <w:sz w:val="26"/>
        <w:szCs w:val="26"/>
        <w:lang w:val="ru-RU" w:eastAsia="en-US" w:bidi="ar-SA"/>
      </w:rPr>
    </w:lvl>
    <w:lvl w:ilvl="1" w:tplc="AB36D3B2">
      <w:numFmt w:val="bullet"/>
      <w:lvlText w:val="•"/>
      <w:lvlJc w:val="left"/>
      <w:pPr>
        <w:ind w:left="2414" w:hanging="253"/>
      </w:pPr>
      <w:rPr>
        <w:lang w:val="ru-RU" w:eastAsia="en-US" w:bidi="ar-SA"/>
      </w:rPr>
    </w:lvl>
    <w:lvl w:ilvl="2" w:tplc="CBE218BA">
      <w:numFmt w:val="bullet"/>
      <w:lvlText w:val="•"/>
      <w:lvlJc w:val="left"/>
      <w:pPr>
        <w:ind w:left="3468" w:hanging="253"/>
      </w:pPr>
      <w:rPr>
        <w:lang w:val="ru-RU" w:eastAsia="en-US" w:bidi="ar-SA"/>
      </w:rPr>
    </w:lvl>
    <w:lvl w:ilvl="3" w:tplc="DD0CBF44">
      <w:numFmt w:val="bullet"/>
      <w:lvlText w:val="•"/>
      <w:lvlJc w:val="left"/>
      <w:pPr>
        <w:ind w:left="4522" w:hanging="253"/>
      </w:pPr>
      <w:rPr>
        <w:lang w:val="ru-RU" w:eastAsia="en-US" w:bidi="ar-SA"/>
      </w:rPr>
    </w:lvl>
    <w:lvl w:ilvl="4" w:tplc="299EFAB4">
      <w:numFmt w:val="bullet"/>
      <w:lvlText w:val="•"/>
      <w:lvlJc w:val="left"/>
      <w:pPr>
        <w:ind w:left="5576" w:hanging="253"/>
      </w:pPr>
      <w:rPr>
        <w:lang w:val="ru-RU" w:eastAsia="en-US" w:bidi="ar-SA"/>
      </w:rPr>
    </w:lvl>
    <w:lvl w:ilvl="5" w:tplc="6B1EE998">
      <w:numFmt w:val="bullet"/>
      <w:lvlText w:val="•"/>
      <w:lvlJc w:val="left"/>
      <w:pPr>
        <w:ind w:left="6630" w:hanging="253"/>
      </w:pPr>
      <w:rPr>
        <w:lang w:val="ru-RU" w:eastAsia="en-US" w:bidi="ar-SA"/>
      </w:rPr>
    </w:lvl>
    <w:lvl w:ilvl="6" w:tplc="13EE0520">
      <w:numFmt w:val="bullet"/>
      <w:lvlText w:val="•"/>
      <w:lvlJc w:val="left"/>
      <w:pPr>
        <w:ind w:left="7684" w:hanging="253"/>
      </w:pPr>
      <w:rPr>
        <w:lang w:val="ru-RU" w:eastAsia="en-US" w:bidi="ar-SA"/>
      </w:rPr>
    </w:lvl>
    <w:lvl w:ilvl="7" w:tplc="E0768EAC">
      <w:numFmt w:val="bullet"/>
      <w:lvlText w:val="•"/>
      <w:lvlJc w:val="left"/>
      <w:pPr>
        <w:ind w:left="8738" w:hanging="253"/>
      </w:pPr>
      <w:rPr>
        <w:lang w:val="ru-RU" w:eastAsia="en-US" w:bidi="ar-SA"/>
      </w:rPr>
    </w:lvl>
    <w:lvl w:ilvl="8" w:tplc="CE6CB388">
      <w:numFmt w:val="bullet"/>
      <w:lvlText w:val="•"/>
      <w:lvlJc w:val="left"/>
      <w:pPr>
        <w:ind w:left="9792" w:hanging="25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EA"/>
    <w:rsid w:val="003623EB"/>
    <w:rsid w:val="00481BEA"/>
    <w:rsid w:val="007360EF"/>
    <w:rsid w:val="00B4428F"/>
    <w:rsid w:val="00C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9F94"/>
  <w15:chartTrackingRefBased/>
  <w15:docId w15:val="{4015EFE9-AF5B-48A6-9452-0E2C5192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2021-09-05T21:16:00Z</dcterms:created>
  <dcterms:modified xsi:type="dcterms:W3CDTF">2021-09-12T12:27:00Z</dcterms:modified>
</cp:coreProperties>
</file>