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22" w:rsidRPr="007360EF" w:rsidRDefault="00872722" w:rsidP="00872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360EF">
        <w:rPr>
          <w:rFonts w:ascii="Times New Roman" w:eastAsia="Calibri" w:hAnsi="Times New Roman" w:cs="Times New Roman"/>
          <w:b/>
          <w:sz w:val="28"/>
          <w:szCs w:val="24"/>
        </w:rPr>
        <w:t>Аннотация к рабочей программе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элективного курса по биологии</w:t>
      </w:r>
    </w:p>
    <w:p w:rsidR="00872722" w:rsidRPr="007360EF" w:rsidRDefault="00872722" w:rsidP="0087272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625"/>
        <w:gridCol w:w="8007"/>
      </w:tblGrid>
      <w:tr w:rsidR="00872722" w:rsidRPr="007360EF" w:rsidTr="00C867DC">
        <w:tc>
          <w:tcPr>
            <w:tcW w:w="2625" w:type="dxa"/>
          </w:tcPr>
          <w:p w:rsidR="00872722" w:rsidRPr="007360EF" w:rsidRDefault="00872722" w:rsidP="00C867DC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Учебный предмет</w:t>
            </w:r>
          </w:p>
        </w:tc>
        <w:tc>
          <w:tcPr>
            <w:tcW w:w="8007" w:type="dxa"/>
          </w:tcPr>
          <w:p w:rsidR="00872722" w:rsidRPr="007360EF" w:rsidRDefault="00872722" w:rsidP="00C867DC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Биология</w:t>
            </w:r>
          </w:p>
        </w:tc>
      </w:tr>
      <w:tr w:rsidR="00872722" w:rsidRPr="007360EF" w:rsidTr="00C867DC">
        <w:tc>
          <w:tcPr>
            <w:tcW w:w="2625" w:type="dxa"/>
          </w:tcPr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Классы </w:t>
            </w:r>
          </w:p>
        </w:tc>
        <w:tc>
          <w:tcPr>
            <w:tcW w:w="8007" w:type="dxa"/>
          </w:tcPr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10, 11</w:t>
            </w:r>
          </w:p>
        </w:tc>
      </w:tr>
      <w:tr w:rsidR="00872722" w:rsidRPr="007360EF" w:rsidTr="00C867DC">
        <w:tc>
          <w:tcPr>
            <w:tcW w:w="2625" w:type="dxa"/>
          </w:tcPr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Нормативная база</w:t>
            </w:r>
          </w:p>
        </w:tc>
        <w:tc>
          <w:tcPr>
            <w:tcW w:w="8007" w:type="dxa"/>
          </w:tcPr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Рабочая программа разработана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на основе следующих нормативных документов:</w:t>
            </w:r>
          </w:p>
          <w:p w:rsidR="00872722" w:rsidRPr="007360EF" w:rsidRDefault="00872722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Федерального закона «Об Образовании в Российской Федерации» от 29.12.2012 г. № 273 (в действующих редакциях)</w:t>
            </w:r>
          </w:p>
          <w:p w:rsidR="00872722" w:rsidRPr="007360EF" w:rsidRDefault="00872722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Федерального государственного стандарта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среднего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общего образования от 17.12.2010 г. № 1897 (в действующей редакции)</w:t>
            </w:r>
          </w:p>
          <w:p w:rsidR="00872722" w:rsidRPr="007360EF" w:rsidRDefault="00872722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Приказа Министерства Просвещения РФ от 28 декабря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872722" w:rsidRPr="007360EF" w:rsidRDefault="00872722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Учебного плана МОБУ СОШ № 15 Пожарского муниципального района на 2021-2022 учебный год.</w:t>
            </w:r>
          </w:p>
          <w:p w:rsidR="00872722" w:rsidRPr="007360EF" w:rsidRDefault="00872722" w:rsidP="00872722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Примерной программы и программы по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биологии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для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10-11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классов (</w:t>
            </w:r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авторы </w:t>
            </w:r>
            <w:proofErr w:type="spellStart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>А.А.Каменский</w:t>
            </w:r>
            <w:proofErr w:type="spellEnd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>Н.Ю.Сарычева</w:t>
            </w:r>
            <w:proofErr w:type="spellEnd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>С.Н.Исакова</w:t>
            </w:r>
            <w:proofErr w:type="spellEnd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>).</w:t>
            </w:r>
          </w:p>
        </w:tc>
      </w:tr>
      <w:tr w:rsidR="00872722" w:rsidRPr="007360EF" w:rsidTr="00C867DC">
        <w:tc>
          <w:tcPr>
            <w:tcW w:w="2625" w:type="dxa"/>
          </w:tcPr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Учебники </w:t>
            </w:r>
          </w:p>
        </w:tc>
        <w:tc>
          <w:tcPr>
            <w:tcW w:w="8007" w:type="dxa"/>
          </w:tcPr>
          <w:p w:rsidR="00872722" w:rsidRDefault="00872722" w:rsidP="00872722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Биология 10 класс. Учебник (авторы </w:t>
            </w:r>
            <w:proofErr w:type="spellStart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>А.А.Каменский</w:t>
            </w:r>
            <w:proofErr w:type="spellEnd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>Н.Ю.Сарычева</w:t>
            </w:r>
            <w:proofErr w:type="spellEnd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>С.Н.Исакова</w:t>
            </w:r>
            <w:proofErr w:type="spellEnd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>).</w:t>
            </w:r>
          </w:p>
          <w:p w:rsidR="00872722" w:rsidRPr="00872722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Биология 11</w:t>
            </w:r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класс. Учебник (авторы </w:t>
            </w:r>
            <w:proofErr w:type="spellStart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>А.А.Каменский</w:t>
            </w:r>
            <w:proofErr w:type="spellEnd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>Н.Ю.Сарычева</w:t>
            </w:r>
            <w:proofErr w:type="spellEnd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>С.Н.Исакова</w:t>
            </w:r>
            <w:proofErr w:type="spellEnd"/>
            <w:r w:rsidRPr="00872722">
              <w:rPr>
                <w:rFonts w:ascii="Times New Roman" w:eastAsia="Calibri" w:hAnsi="Times New Roman" w:cs="Times New Roman"/>
                <w:sz w:val="28"/>
                <w:szCs w:val="24"/>
              </w:rPr>
              <w:t>).</w:t>
            </w:r>
          </w:p>
        </w:tc>
      </w:tr>
      <w:tr w:rsidR="00872722" w:rsidRPr="007360EF" w:rsidTr="00C867DC">
        <w:trPr>
          <w:trHeight w:val="480"/>
        </w:trPr>
        <w:tc>
          <w:tcPr>
            <w:tcW w:w="2625" w:type="dxa"/>
          </w:tcPr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Основные цели</w:t>
            </w:r>
          </w:p>
        </w:tc>
        <w:tc>
          <w:tcPr>
            <w:tcW w:w="8007" w:type="dxa"/>
          </w:tcPr>
          <w:p w:rsidR="00872722" w:rsidRPr="00872722" w:rsidRDefault="00872722" w:rsidP="0087272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727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7272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поэтапное углубление знаний по ключевым вопросам общей биологии, а также стимулирование самостоятельного процесса познания</w:t>
            </w:r>
          </w:p>
        </w:tc>
      </w:tr>
      <w:tr w:rsidR="00872722" w:rsidRPr="007360EF" w:rsidTr="00872722">
        <w:trPr>
          <w:trHeight w:val="779"/>
        </w:trPr>
        <w:tc>
          <w:tcPr>
            <w:tcW w:w="2625" w:type="dxa"/>
          </w:tcPr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Основные разделы программы, часы</w:t>
            </w:r>
          </w:p>
        </w:tc>
        <w:tc>
          <w:tcPr>
            <w:tcW w:w="8007" w:type="dxa"/>
          </w:tcPr>
          <w:p w:rsidR="00872722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Молекулярная биология 12ч.</w:t>
            </w:r>
          </w:p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Деление клетки и генетика 22ч.</w:t>
            </w:r>
          </w:p>
        </w:tc>
      </w:tr>
      <w:tr w:rsidR="00872722" w:rsidRPr="007360EF" w:rsidTr="00C867DC">
        <w:tc>
          <w:tcPr>
            <w:tcW w:w="2625" w:type="dxa"/>
          </w:tcPr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Место предмета в учебном плане </w:t>
            </w:r>
          </w:p>
        </w:tc>
        <w:tc>
          <w:tcPr>
            <w:tcW w:w="8007" w:type="dxa"/>
          </w:tcPr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Согласно учебному плану на изучение отводится:</w:t>
            </w:r>
          </w:p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10, 11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 – 34 часа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1 час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неделю)</w:t>
            </w:r>
          </w:p>
        </w:tc>
      </w:tr>
      <w:tr w:rsidR="00872722" w:rsidRPr="007360EF" w:rsidTr="00C867DC">
        <w:tc>
          <w:tcPr>
            <w:tcW w:w="2625" w:type="dxa"/>
          </w:tcPr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Виды контроля</w:t>
            </w:r>
          </w:p>
        </w:tc>
        <w:tc>
          <w:tcPr>
            <w:tcW w:w="8007" w:type="dxa"/>
          </w:tcPr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</w:t>
            </w: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екущий, тематический, итоговый (промежуточная аттестация)</w:t>
            </w:r>
          </w:p>
        </w:tc>
      </w:tr>
      <w:tr w:rsidR="00872722" w:rsidRPr="007360EF" w:rsidTr="00C867DC">
        <w:tc>
          <w:tcPr>
            <w:tcW w:w="2625" w:type="dxa"/>
          </w:tcPr>
          <w:p w:rsidR="00872722" w:rsidRPr="007360EF" w:rsidRDefault="00872722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Формы текущего контроля</w:t>
            </w:r>
          </w:p>
        </w:tc>
        <w:tc>
          <w:tcPr>
            <w:tcW w:w="8007" w:type="dxa"/>
          </w:tcPr>
          <w:p w:rsidR="00872722" w:rsidRPr="007360EF" w:rsidRDefault="00872722" w:rsidP="00872722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360EF">
              <w:rPr>
                <w:rFonts w:ascii="Times New Roman" w:eastAsia="Calibri" w:hAnsi="Times New Roman" w:cs="Times New Roman"/>
                <w:sz w:val="28"/>
                <w:szCs w:val="24"/>
              </w:rPr>
              <w:t>Устный опрос, тестирование, самост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оятельная работа</w:t>
            </w:r>
            <w:bookmarkStart w:id="0" w:name="_GoBack"/>
            <w:bookmarkEnd w:id="0"/>
          </w:p>
        </w:tc>
      </w:tr>
    </w:tbl>
    <w:p w:rsidR="00872722" w:rsidRPr="007360EF" w:rsidRDefault="00872722" w:rsidP="008727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872722" w:rsidRDefault="00872722" w:rsidP="00872722"/>
    <w:p w:rsidR="00ED2A8C" w:rsidRDefault="00ED2A8C"/>
    <w:sectPr w:rsidR="00ED2A8C" w:rsidSect="001D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6FD"/>
    <w:multiLevelType w:val="hybridMultilevel"/>
    <w:tmpl w:val="22B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A192A"/>
    <w:multiLevelType w:val="hybridMultilevel"/>
    <w:tmpl w:val="2F24D938"/>
    <w:lvl w:ilvl="0" w:tplc="FAF2B2EC">
      <w:start w:val="1"/>
      <w:numFmt w:val="decimal"/>
      <w:lvlText w:val="%1."/>
      <w:lvlJc w:val="left"/>
      <w:pPr>
        <w:ind w:left="1351" w:hanging="2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1F"/>
        <w:spacing w:val="-17"/>
        <w:w w:val="102"/>
        <w:sz w:val="26"/>
        <w:szCs w:val="26"/>
        <w:lang w:val="ru-RU" w:eastAsia="en-US" w:bidi="ar-SA"/>
      </w:rPr>
    </w:lvl>
    <w:lvl w:ilvl="1" w:tplc="AB36D3B2">
      <w:numFmt w:val="bullet"/>
      <w:lvlText w:val="•"/>
      <w:lvlJc w:val="left"/>
      <w:pPr>
        <w:ind w:left="2414" w:hanging="253"/>
      </w:pPr>
      <w:rPr>
        <w:lang w:val="ru-RU" w:eastAsia="en-US" w:bidi="ar-SA"/>
      </w:rPr>
    </w:lvl>
    <w:lvl w:ilvl="2" w:tplc="CBE218BA">
      <w:numFmt w:val="bullet"/>
      <w:lvlText w:val="•"/>
      <w:lvlJc w:val="left"/>
      <w:pPr>
        <w:ind w:left="3468" w:hanging="253"/>
      </w:pPr>
      <w:rPr>
        <w:lang w:val="ru-RU" w:eastAsia="en-US" w:bidi="ar-SA"/>
      </w:rPr>
    </w:lvl>
    <w:lvl w:ilvl="3" w:tplc="DD0CBF44">
      <w:numFmt w:val="bullet"/>
      <w:lvlText w:val="•"/>
      <w:lvlJc w:val="left"/>
      <w:pPr>
        <w:ind w:left="4522" w:hanging="253"/>
      </w:pPr>
      <w:rPr>
        <w:lang w:val="ru-RU" w:eastAsia="en-US" w:bidi="ar-SA"/>
      </w:rPr>
    </w:lvl>
    <w:lvl w:ilvl="4" w:tplc="299EFAB4">
      <w:numFmt w:val="bullet"/>
      <w:lvlText w:val="•"/>
      <w:lvlJc w:val="left"/>
      <w:pPr>
        <w:ind w:left="5576" w:hanging="253"/>
      </w:pPr>
      <w:rPr>
        <w:lang w:val="ru-RU" w:eastAsia="en-US" w:bidi="ar-SA"/>
      </w:rPr>
    </w:lvl>
    <w:lvl w:ilvl="5" w:tplc="6B1EE998">
      <w:numFmt w:val="bullet"/>
      <w:lvlText w:val="•"/>
      <w:lvlJc w:val="left"/>
      <w:pPr>
        <w:ind w:left="6630" w:hanging="253"/>
      </w:pPr>
      <w:rPr>
        <w:lang w:val="ru-RU" w:eastAsia="en-US" w:bidi="ar-SA"/>
      </w:rPr>
    </w:lvl>
    <w:lvl w:ilvl="6" w:tplc="13EE0520">
      <w:numFmt w:val="bullet"/>
      <w:lvlText w:val="•"/>
      <w:lvlJc w:val="left"/>
      <w:pPr>
        <w:ind w:left="7684" w:hanging="253"/>
      </w:pPr>
      <w:rPr>
        <w:lang w:val="ru-RU" w:eastAsia="en-US" w:bidi="ar-SA"/>
      </w:rPr>
    </w:lvl>
    <w:lvl w:ilvl="7" w:tplc="E0768EAC">
      <w:numFmt w:val="bullet"/>
      <w:lvlText w:val="•"/>
      <w:lvlJc w:val="left"/>
      <w:pPr>
        <w:ind w:left="8738" w:hanging="253"/>
      </w:pPr>
      <w:rPr>
        <w:lang w:val="ru-RU" w:eastAsia="en-US" w:bidi="ar-SA"/>
      </w:rPr>
    </w:lvl>
    <w:lvl w:ilvl="8" w:tplc="CE6CB388">
      <w:numFmt w:val="bullet"/>
      <w:lvlText w:val="•"/>
      <w:lvlJc w:val="left"/>
      <w:pPr>
        <w:ind w:left="9792" w:hanging="253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F6"/>
    <w:rsid w:val="00872722"/>
    <w:rsid w:val="00A665F6"/>
    <w:rsid w:val="00E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02A0"/>
  <w15:chartTrackingRefBased/>
  <w15:docId w15:val="{31A4BA39-B8EB-49AA-8813-200502E8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7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2021-09-12T12:34:00Z</dcterms:created>
  <dcterms:modified xsi:type="dcterms:W3CDTF">2021-09-12T12:39:00Z</dcterms:modified>
</cp:coreProperties>
</file>