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32" w:rsidRDefault="00D76F32" w:rsidP="00D76F3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Аннотация к рабочей программе</w:t>
      </w:r>
    </w:p>
    <w:p w:rsidR="00D76F32" w:rsidRDefault="00D76F32" w:rsidP="00D76F3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625"/>
        <w:gridCol w:w="8007"/>
      </w:tblGrid>
      <w:tr w:rsidR="00D76F32" w:rsidTr="00D76F3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ind w:left="-851" w:firstLine="85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Учебный предмет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ind w:left="-851" w:firstLine="85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Геометрия</w:t>
            </w:r>
          </w:p>
        </w:tc>
      </w:tr>
      <w:tr w:rsidR="00D76F32" w:rsidTr="00D76F3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Классы 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7,8</w:t>
            </w:r>
          </w:p>
        </w:tc>
      </w:tr>
      <w:tr w:rsidR="00D76F32" w:rsidTr="00D76F3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Нормативная база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Рабочие программы разработаны на основе следующих нормативных документов:</w:t>
            </w:r>
          </w:p>
          <w:p w:rsidR="00D76F32" w:rsidRDefault="00D76F32" w:rsidP="003E5647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Федерального закона «Об Образовании в Российской Федерации» от 29.12.2012 г. № 273 (в действующих редакциях)</w:t>
            </w:r>
          </w:p>
          <w:p w:rsidR="00D76F32" w:rsidRDefault="00D76F32" w:rsidP="003E5647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Федерального государственного стандарта основного общего образования от 17.12.2010 г. № 1897 (в действующей редакции)</w:t>
            </w:r>
          </w:p>
          <w:p w:rsidR="00D76F32" w:rsidRDefault="00D76F32" w:rsidP="003E5647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Приказа Министерства Просвещения РФ от 28 декабря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D76F32" w:rsidRDefault="00D76F32" w:rsidP="003E5647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Учебного плана МОБУ СОШ № 15 Пожарского муниципального района на 2021-2022 учебный год.</w:t>
            </w:r>
          </w:p>
          <w:p w:rsidR="00D76F32" w:rsidRDefault="00D76F32" w:rsidP="00D76F3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Примерной программы и программы по </w:t>
            </w:r>
            <w:r>
              <w:rPr>
                <w:rFonts w:ascii="Times New Roman" w:hAnsi="Times New Roman"/>
                <w:sz w:val="28"/>
                <w:szCs w:val="24"/>
              </w:rPr>
              <w:t>геометрии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7-9 классов (авторы Мерзляк А.Г., Полонский В.Б., Якир М.С.)</w:t>
            </w:r>
          </w:p>
        </w:tc>
      </w:tr>
      <w:tr w:rsidR="00D76F32" w:rsidTr="00D76F3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Учебники 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6F32">
              <w:rPr>
                <w:rFonts w:ascii="Times New Roman" w:hAnsi="Times New Roman"/>
                <w:sz w:val="28"/>
                <w:szCs w:val="24"/>
              </w:rPr>
              <w:t>«Геометрия 7 класс» Учебник (авторы Мерзляк А.Г., Полонский В.Б., Якир М.С</w:t>
            </w:r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6F32">
              <w:rPr>
                <w:rFonts w:ascii="Times New Roman" w:hAnsi="Times New Roman"/>
                <w:sz w:val="28"/>
                <w:szCs w:val="24"/>
              </w:rPr>
              <w:t>«Геометрия 8 класс» Учебник (авторы Мерзляк А.Г., Полонский В.Б., Якир М.С)</w:t>
            </w:r>
          </w:p>
        </w:tc>
      </w:tr>
      <w:tr w:rsidR="00D76F32" w:rsidTr="00D76F32">
        <w:trPr>
          <w:trHeight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Основные цели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32" w:rsidRPr="00D76F32" w:rsidRDefault="00D76F32" w:rsidP="00D76F3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D76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овладение системой геометрических знаний и умений, необходимых </w:t>
            </w:r>
            <w:proofErr w:type="gramStart"/>
            <w:r w:rsidRPr="00D76F32">
              <w:rPr>
                <w:rFonts w:ascii="Times New Roman" w:hAnsi="Times New Roman"/>
                <w:color w:val="000000"/>
                <w:sz w:val="28"/>
                <w:szCs w:val="28"/>
              </w:rPr>
              <w:t>для  применения</w:t>
            </w:r>
            <w:proofErr w:type="gramEnd"/>
            <w:r w:rsidRPr="00D76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практической деятельности, изучения смежных дисциплин, продолжения образования;</w:t>
            </w:r>
          </w:p>
          <w:p w:rsidR="00D76F32" w:rsidRPr="00D76F32" w:rsidRDefault="00D76F32" w:rsidP="00D76F3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F32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D76F32" w:rsidRPr="00D76F32" w:rsidRDefault="00D76F32" w:rsidP="00D76F3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F32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представлений об идеях и методах математики как универсального языка науки и техники; средства моделирования явлений и процессов;</w:t>
            </w:r>
          </w:p>
          <w:p w:rsidR="00D76F32" w:rsidRPr="00D76F32" w:rsidRDefault="00D76F32" w:rsidP="00D76F3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F32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прогресса;</w:t>
            </w:r>
          </w:p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32" w:rsidTr="00D76F32">
        <w:trPr>
          <w:trHeight w:val="24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Основные разделы программы, часы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F32">
              <w:rPr>
                <w:rFonts w:ascii="Times New Roman" w:hAnsi="Times New Roman"/>
                <w:sz w:val="28"/>
                <w:szCs w:val="28"/>
              </w:rPr>
              <w:t>Простейшие геом</w:t>
            </w:r>
            <w:r>
              <w:rPr>
                <w:rFonts w:ascii="Times New Roman" w:hAnsi="Times New Roman"/>
                <w:sz w:val="28"/>
                <w:szCs w:val="28"/>
              </w:rPr>
              <w:t>етрические фигуры и их свойства 13ч.</w:t>
            </w:r>
          </w:p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Треугольники 18ч.</w:t>
            </w:r>
          </w:p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F32">
              <w:rPr>
                <w:rFonts w:ascii="Times New Roman" w:hAnsi="Times New Roman"/>
                <w:sz w:val="28"/>
                <w:szCs w:val="28"/>
              </w:rPr>
              <w:t>Параллельные п</w:t>
            </w:r>
            <w:r>
              <w:rPr>
                <w:rFonts w:ascii="Times New Roman" w:hAnsi="Times New Roman"/>
                <w:sz w:val="28"/>
                <w:szCs w:val="28"/>
              </w:rPr>
              <w:t>рямые. Сумма углов треугольника 15ч.</w:t>
            </w:r>
          </w:p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F32">
              <w:rPr>
                <w:rFonts w:ascii="Times New Roman" w:hAnsi="Times New Roman"/>
                <w:sz w:val="28"/>
                <w:szCs w:val="28"/>
              </w:rPr>
              <w:t>Окружность и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Геометрические  построения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16 ч.</w:t>
            </w:r>
          </w:p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F32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учащихся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6ч.</w:t>
            </w:r>
          </w:p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курса 7 класса 3ч.</w:t>
            </w:r>
          </w:p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Четырехугольники 23ч.</w:t>
            </w:r>
          </w:p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Подобие треугольников 12ч.</w:t>
            </w:r>
          </w:p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F32">
              <w:rPr>
                <w:rFonts w:ascii="Times New Roman" w:hAnsi="Times New Roman"/>
                <w:sz w:val="28"/>
                <w:szCs w:val="28"/>
              </w:rPr>
              <w:t>Реше</w:t>
            </w:r>
            <w:r>
              <w:rPr>
                <w:rFonts w:ascii="Times New Roman" w:hAnsi="Times New Roman"/>
                <w:sz w:val="28"/>
                <w:szCs w:val="28"/>
              </w:rPr>
              <w:t>ние прямоугольных треугольников 15ч.</w:t>
            </w:r>
          </w:p>
          <w:p w:rsidR="00D76F32" w:rsidRPr="00D76F32" w:rsidRDefault="00D76F32" w:rsidP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F32">
              <w:rPr>
                <w:rFonts w:ascii="Times New Roman" w:hAnsi="Times New Roman"/>
                <w:sz w:val="28"/>
                <w:szCs w:val="28"/>
              </w:rPr>
              <w:t>Многоуг</w:t>
            </w:r>
            <w:r>
              <w:rPr>
                <w:rFonts w:ascii="Times New Roman" w:hAnsi="Times New Roman"/>
                <w:sz w:val="28"/>
                <w:szCs w:val="28"/>
              </w:rPr>
              <w:t>ольники. Площадь многоугольника 12ч.</w:t>
            </w:r>
          </w:p>
          <w:p w:rsidR="00D76F32" w:rsidRP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курса  класса 3ч.</w:t>
            </w:r>
          </w:p>
        </w:tc>
      </w:tr>
      <w:tr w:rsidR="00D76F32" w:rsidTr="00D76F3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Место предмета в учебном плане 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Согласно учебному плану на изучение отводится:</w:t>
            </w:r>
          </w:p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 класс – 68 часов (2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часа в неделю)</w:t>
            </w:r>
          </w:p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 класс – 68 часов (2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часа в неделю)</w:t>
            </w:r>
          </w:p>
        </w:tc>
      </w:tr>
      <w:tr w:rsidR="00D76F32" w:rsidTr="00D76F3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Виды контроля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</w:rPr>
              <w:t>екущий, тематический, итоговый (промежуточная аттестация)</w:t>
            </w:r>
          </w:p>
        </w:tc>
      </w:tr>
      <w:tr w:rsidR="00D76F32" w:rsidTr="00D76F3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Формы текущего контроля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32" w:rsidRDefault="00D76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Устный опрос, контрольная работа, тестирование, самостоятельная работа</w:t>
            </w:r>
          </w:p>
        </w:tc>
      </w:tr>
    </w:tbl>
    <w:p w:rsidR="00D76F32" w:rsidRDefault="00D76F32" w:rsidP="00D76F3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76F32" w:rsidRDefault="00D76F32" w:rsidP="00D76F32"/>
    <w:p w:rsidR="00073B5C" w:rsidRDefault="00073B5C"/>
    <w:sectPr w:rsidR="0007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6FD"/>
    <w:multiLevelType w:val="hybridMultilevel"/>
    <w:tmpl w:val="22B6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7F02"/>
    <w:multiLevelType w:val="hybridMultilevel"/>
    <w:tmpl w:val="A278771A"/>
    <w:lvl w:ilvl="0" w:tplc="B9D24E7C">
      <w:start w:val="1"/>
      <w:numFmt w:val="decimal"/>
      <w:lvlText w:val="%1."/>
      <w:lvlJc w:val="left"/>
      <w:pPr>
        <w:ind w:left="135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-17"/>
        <w:w w:val="102"/>
        <w:sz w:val="26"/>
        <w:szCs w:val="26"/>
        <w:lang w:val="ru-RU" w:eastAsia="en-US" w:bidi="ar-SA"/>
      </w:rPr>
    </w:lvl>
    <w:lvl w:ilvl="1" w:tplc="4FA832BC">
      <w:numFmt w:val="bullet"/>
      <w:lvlText w:val="•"/>
      <w:lvlJc w:val="left"/>
      <w:pPr>
        <w:ind w:left="2414" w:hanging="253"/>
      </w:pPr>
      <w:rPr>
        <w:lang w:val="ru-RU" w:eastAsia="en-US" w:bidi="ar-SA"/>
      </w:rPr>
    </w:lvl>
    <w:lvl w:ilvl="2" w:tplc="B25047E0">
      <w:numFmt w:val="bullet"/>
      <w:lvlText w:val="•"/>
      <w:lvlJc w:val="left"/>
      <w:pPr>
        <w:ind w:left="3468" w:hanging="253"/>
      </w:pPr>
      <w:rPr>
        <w:lang w:val="ru-RU" w:eastAsia="en-US" w:bidi="ar-SA"/>
      </w:rPr>
    </w:lvl>
    <w:lvl w:ilvl="3" w:tplc="E57A2C22">
      <w:numFmt w:val="bullet"/>
      <w:lvlText w:val="•"/>
      <w:lvlJc w:val="left"/>
      <w:pPr>
        <w:ind w:left="4522" w:hanging="253"/>
      </w:pPr>
      <w:rPr>
        <w:lang w:val="ru-RU" w:eastAsia="en-US" w:bidi="ar-SA"/>
      </w:rPr>
    </w:lvl>
    <w:lvl w:ilvl="4" w:tplc="80C6C7E6">
      <w:numFmt w:val="bullet"/>
      <w:lvlText w:val="•"/>
      <w:lvlJc w:val="left"/>
      <w:pPr>
        <w:ind w:left="5576" w:hanging="253"/>
      </w:pPr>
      <w:rPr>
        <w:lang w:val="ru-RU" w:eastAsia="en-US" w:bidi="ar-SA"/>
      </w:rPr>
    </w:lvl>
    <w:lvl w:ilvl="5" w:tplc="4384927E">
      <w:numFmt w:val="bullet"/>
      <w:lvlText w:val="•"/>
      <w:lvlJc w:val="left"/>
      <w:pPr>
        <w:ind w:left="6630" w:hanging="253"/>
      </w:pPr>
      <w:rPr>
        <w:lang w:val="ru-RU" w:eastAsia="en-US" w:bidi="ar-SA"/>
      </w:rPr>
    </w:lvl>
    <w:lvl w:ilvl="6" w:tplc="6E1A3B6C">
      <w:numFmt w:val="bullet"/>
      <w:lvlText w:val="•"/>
      <w:lvlJc w:val="left"/>
      <w:pPr>
        <w:ind w:left="7684" w:hanging="253"/>
      </w:pPr>
      <w:rPr>
        <w:lang w:val="ru-RU" w:eastAsia="en-US" w:bidi="ar-SA"/>
      </w:rPr>
    </w:lvl>
    <w:lvl w:ilvl="7" w:tplc="2B5E33C0">
      <w:numFmt w:val="bullet"/>
      <w:lvlText w:val="•"/>
      <w:lvlJc w:val="left"/>
      <w:pPr>
        <w:ind w:left="8738" w:hanging="253"/>
      </w:pPr>
      <w:rPr>
        <w:lang w:val="ru-RU" w:eastAsia="en-US" w:bidi="ar-SA"/>
      </w:rPr>
    </w:lvl>
    <w:lvl w:ilvl="8" w:tplc="DA9C511A">
      <w:numFmt w:val="bullet"/>
      <w:lvlText w:val="•"/>
      <w:lvlJc w:val="left"/>
      <w:pPr>
        <w:ind w:left="9792" w:hanging="253"/>
      </w:pPr>
      <w:rPr>
        <w:lang w:val="ru-RU" w:eastAsia="en-US" w:bidi="ar-SA"/>
      </w:rPr>
    </w:lvl>
  </w:abstractNum>
  <w:abstractNum w:abstractNumId="2" w15:restartNumberingAfterBreak="0">
    <w:nsid w:val="20DD7440"/>
    <w:multiLevelType w:val="multilevel"/>
    <w:tmpl w:val="1F4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A192A"/>
    <w:multiLevelType w:val="hybridMultilevel"/>
    <w:tmpl w:val="2F24D938"/>
    <w:lvl w:ilvl="0" w:tplc="FAF2B2EC">
      <w:start w:val="1"/>
      <w:numFmt w:val="decimal"/>
      <w:lvlText w:val="%1."/>
      <w:lvlJc w:val="left"/>
      <w:pPr>
        <w:ind w:left="135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-17"/>
        <w:w w:val="102"/>
        <w:sz w:val="26"/>
        <w:szCs w:val="26"/>
        <w:lang w:val="ru-RU" w:eastAsia="en-US" w:bidi="ar-SA"/>
      </w:rPr>
    </w:lvl>
    <w:lvl w:ilvl="1" w:tplc="AB36D3B2">
      <w:numFmt w:val="bullet"/>
      <w:lvlText w:val="•"/>
      <w:lvlJc w:val="left"/>
      <w:pPr>
        <w:ind w:left="2414" w:hanging="253"/>
      </w:pPr>
      <w:rPr>
        <w:lang w:val="ru-RU" w:eastAsia="en-US" w:bidi="ar-SA"/>
      </w:rPr>
    </w:lvl>
    <w:lvl w:ilvl="2" w:tplc="CBE218BA">
      <w:numFmt w:val="bullet"/>
      <w:lvlText w:val="•"/>
      <w:lvlJc w:val="left"/>
      <w:pPr>
        <w:ind w:left="3468" w:hanging="253"/>
      </w:pPr>
      <w:rPr>
        <w:lang w:val="ru-RU" w:eastAsia="en-US" w:bidi="ar-SA"/>
      </w:rPr>
    </w:lvl>
    <w:lvl w:ilvl="3" w:tplc="DD0CBF44">
      <w:numFmt w:val="bullet"/>
      <w:lvlText w:val="•"/>
      <w:lvlJc w:val="left"/>
      <w:pPr>
        <w:ind w:left="4522" w:hanging="253"/>
      </w:pPr>
      <w:rPr>
        <w:lang w:val="ru-RU" w:eastAsia="en-US" w:bidi="ar-SA"/>
      </w:rPr>
    </w:lvl>
    <w:lvl w:ilvl="4" w:tplc="299EFAB4">
      <w:numFmt w:val="bullet"/>
      <w:lvlText w:val="•"/>
      <w:lvlJc w:val="left"/>
      <w:pPr>
        <w:ind w:left="5576" w:hanging="253"/>
      </w:pPr>
      <w:rPr>
        <w:lang w:val="ru-RU" w:eastAsia="en-US" w:bidi="ar-SA"/>
      </w:rPr>
    </w:lvl>
    <w:lvl w:ilvl="5" w:tplc="6B1EE998">
      <w:numFmt w:val="bullet"/>
      <w:lvlText w:val="•"/>
      <w:lvlJc w:val="left"/>
      <w:pPr>
        <w:ind w:left="6630" w:hanging="253"/>
      </w:pPr>
      <w:rPr>
        <w:lang w:val="ru-RU" w:eastAsia="en-US" w:bidi="ar-SA"/>
      </w:rPr>
    </w:lvl>
    <w:lvl w:ilvl="6" w:tplc="13EE0520">
      <w:numFmt w:val="bullet"/>
      <w:lvlText w:val="•"/>
      <w:lvlJc w:val="left"/>
      <w:pPr>
        <w:ind w:left="7684" w:hanging="253"/>
      </w:pPr>
      <w:rPr>
        <w:lang w:val="ru-RU" w:eastAsia="en-US" w:bidi="ar-SA"/>
      </w:rPr>
    </w:lvl>
    <w:lvl w:ilvl="7" w:tplc="E0768EAC">
      <w:numFmt w:val="bullet"/>
      <w:lvlText w:val="•"/>
      <w:lvlJc w:val="left"/>
      <w:pPr>
        <w:ind w:left="8738" w:hanging="253"/>
      </w:pPr>
      <w:rPr>
        <w:lang w:val="ru-RU" w:eastAsia="en-US" w:bidi="ar-SA"/>
      </w:rPr>
    </w:lvl>
    <w:lvl w:ilvl="8" w:tplc="CE6CB388">
      <w:numFmt w:val="bullet"/>
      <w:lvlText w:val="•"/>
      <w:lvlJc w:val="left"/>
      <w:pPr>
        <w:ind w:left="9792" w:hanging="25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1A"/>
    <w:rsid w:val="00073B5C"/>
    <w:rsid w:val="005C6C1A"/>
    <w:rsid w:val="00D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DD96"/>
  <w15:chartTrackingRefBased/>
  <w15:docId w15:val="{41405AF3-66D2-45F1-9262-DA942F51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2021-09-12T12:12:00Z</dcterms:created>
  <dcterms:modified xsi:type="dcterms:W3CDTF">2021-09-12T12:19:00Z</dcterms:modified>
</cp:coreProperties>
</file>