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92" w:rsidRDefault="000D1992" w:rsidP="000D1992">
      <w:pPr>
        <w:jc w:val="both"/>
      </w:pPr>
      <w:r>
        <w:rPr>
          <w:rFonts w:ascii="Times New Roman" w:hAnsi="Times New Roman"/>
          <w:sz w:val="28"/>
        </w:rPr>
        <w:t xml:space="preserve">СОГЛАСОВАНО                                                              УТВЕРЖДЕНО               </w:t>
      </w:r>
    </w:p>
    <w:p w:rsidR="000D1992" w:rsidRDefault="000D1992" w:rsidP="000D1992">
      <w:pPr>
        <w:jc w:val="both"/>
      </w:pPr>
      <w:r>
        <w:rPr>
          <w:rFonts w:ascii="Times New Roman" w:hAnsi="Times New Roman"/>
          <w:sz w:val="28"/>
        </w:rPr>
        <w:t>на педагогическом совете                                                 приказ №_______</w:t>
      </w:r>
    </w:p>
    <w:p w:rsidR="000D1992" w:rsidRDefault="000D1992" w:rsidP="000D1992">
      <w:pPr>
        <w:jc w:val="both"/>
      </w:pPr>
      <w:r>
        <w:rPr>
          <w:rFonts w:ascii="Times New Roman" w:hAnsi="Times New Roman"/>
          <w:sz w:val="28"/>
        </w:rPr>
        <w:t xml:space="preserve">протокол №____                                                      от «____»_______2020 г.                                       </w:t>
      </w:r>
    </w:p>
    <w:p w:rsidR="000D1992" w:rsidRDefault="000D1992" w:rsidP="000D1992">
      <w:pPr>
        <w:jc w:val="both"/>
      </w:pPr>
      <w:r>
        <w:rPr>
          <w:rFonts w:ascii="Times New Roman" w:hAnsi="Times New Roman"/>
          <w:sz w:val="28"/>
        </w:rPr>
        <w:t>от «____»___________2020 г.                        Директор МОБУ СОШ №15</w:t>
      </w:r>
    </w:p>
    <w:p w:rsidR="000D1992" w:rsidRDefault="000D1992" w:rsidP="000D1992">
      <w:pPr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______ О.Ю. Могильникова</w:t>
      </w:r>
    </w:p>
    <w:p w:rsidR="000D1992" w:rsidRDefault="000D1992" w:rsidP="000D1992">
      <w:pPr>
        <w:spacing w:line="276" w:lineRule="auto"/>
        <w:jc w:val="both"/>
      </w:pPr>
    </w:p>
    <w:p w:rsidR="000D1992" w:rsidRDefault="000D1992" w:rsidP="000D1992">
      <w:pPr>
        <w:spacing w:line="276" w:lineRule="auto"/>
        <w:jc w:val="both"/>
      </w:pPr>
    </w:p>
    <w:p w:rsidR="000D1992" w:rsidRDefault="000D1992" w:rsidP="000D1992">
      <w:pPr>
        <w:spacing w:line="276" w:lineRule="auto"/>
        <w:jc w:val="both"/>
      </w:pPr>
    </w:p>
    <w:p w:rsidR="000D1992" w:rsidRDefault="000D1992" w:rsidP="000D1992">
      <w:pPr>
        <w:spacing w:line="276" w:lineRule="auto"/>
        <w:jc w:val="both"/>
      </w:pPr>
    </w:p>
    <w:p w:rsidR="000D1992" w:rsidRDefault="000D1992" w:rsidP="000D1992">
      <w:pPr>
        <w:spacing w:line="276" w:lineRule="auto"/>
        <w:jc w:val="both"/>
      </w:pPr>
    </w:p>
    <w:p w:rsidR="000D1992" w:rsidRDefault="000D1992" w:rsidP="000D1992">
      <w:pPr>
        <w:spacing w:line="276" w:lineRule="auto"/>
        <w:jc w:val="center"/>
      </w:pPr>
      <w:r>
        <w:rPr>
          <w:rFonts w:ascii="Times New Roman" w:hAnsi="Times New Roman"/>
          <w:b/>
          <w:sz w:val="28"/>
        </w:rPr>
        <w:t>Положение о технологической карте урока</w:t>
      </w:r>
    </w:p>
    <w:p w:rsidR="000D1992" w:rsidRDefault="000D1992" w:rsidP="000D1992">
      <w:pPr>
        <w:spacing w:line="276" w:lineRule="auto"/>
        <w:jc w:val="center"/>
      </w:pPr>
      <w:r>
        <w:rPr>
          <w:rFonts w:ascii="Times New Roman" w:hAnsi="Times New Roman"/>
          <w:b/>
          <w:sz w:val="28"/>
        </w:rPr>
        <w:t>в соответствие с ФГОС НОО, ФГОС ООО, ФГОС СОО</w:t>
      </w:r>
    </w:p>
    <w:p w:rsidR="000D1992" w:rsidRDefault="000D1992" w:rsidP="000D1992">
      <w:pPr>
        <w:spacing w:line="276" w:lineRule="auto"/>
        <w:jc w:val="center"/>
      </w:pPr>
      <w:r>
        <w:rPr>
          <w:rFonts w:ascii="Times New Roman" w:hAnsi="Times New Roman"/>
          <w:b/>
          <w:sz w:val="28"/>
        </w:rPr>
        <w:t>МОБУ СОШ №15 Пожарского муниципального района</w:t>
      </w:r>
    </w:p>
    <w:p w:rsidR="000D1992" w:rsidRDefault="000D1992" w:rsidP="000D1992">
      <w:pPr>
        <w:spacing w:line="276" w:lineRule="auto"/>
        <w:jc w:val="center"/>
      </w:pPr>
    </w:p>
    <w:p w:rsidR="000D1992" w:rsidRDefault="000D1992" w:rsidP="000D1992">
      <w:pPr>
        <w:spacing w:line="276" w:lineRule="auto"/>
        <w:jc w:val="center"/>
      </w:pPr>
      <w:r>
        <w:rPr>
          <w:rFonts w:ascii="Times New Roman" w:hAnsi="Times New Roman"/>
          <w:b/>
          <w:sz w:val="28"/>
        </w:rPr>
        <w:t>1. Общие положения.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1.1. Технологическая карта урока – документ, регламентирующий деятельность учителя по планированию и  организации образовательной деятельности на уроке в соответствии с требованиями федеральных государственных образовательных стандартов начального общего, основного общего и среднего (полного) общего образования.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1.2. Технологическая карта урока (приложение 1) –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 Технологическая карта урока – обобщенно-графическое выражение сценария урока, основа его проектирования, средство представления индивидуальных методов работы учителя.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1. .3.   Технологическая карта урока составляется учителем в соответствии с рабочей программой учебного курса, предмета.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1.4. Наличие технологической карты урока является обязательным для работы учителя, реализующего федеральный государственный образовательный стандарт.</w:t>
      </w:r>
    </w:p>
    <w:p w:rsidR="000D1992" w:rsidRDefault="000D1992" w:rsidP="000D1992">
      <w:pPr>
        <w:spacing w:line="276" w:lineRule="auto"/>
        <w:ind w:left="-851" w:right="-14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5.   Основное назначение технологической карты: </w:t>
      </w:r>
    </w:p>
    <w:p w:rsidR="000D1992" w:rsidRDefault="000D1992" w:rsidP="000D1992">
      <w:pPr>
        <w:spacing w:line="276" w:lineRule="auto"/>
        <w:ind w:left="-851" w:right="-143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определение места урока в изучаемой теме, разделе, курсе; </w:t>
      </w:r>
      <w:proofErr w:type="gramEnd"/>
    </w:p>
    <w:p w:rsidR="000D1992" w:rsidRDefault="000D1992" w:rsidP="000D1992">
      <w:pPr>
        <w:spacing w:line="276" w:lineRule="auto"/>
        <w:ind w:left="-851" w:right="-143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определение цели урока и фиксация планируемых результатов на личностном, предметном и метапредметном уровнях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образования; </w:t>
      </w:r>
      <w:proofErr w:type="gramEnd"/>
    </w:p>
    <w:p w:rsidR="000D1992" w:rsidRDefault="000D1992" w:rsidP="000D1992">
      <w:pPr>
        <w:spacing w:line="276" w:lineRule="auto"/>
        <w:ind w:left="-851" w:right="-14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постановка задач урока и группировка отобранного учителем содержания учебного материала, определение последовательности его изучения; - выбор вариантов деятельности учителя;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- выбор форм и методов организации </w:t>
      </w:r>
      <w:proofErr w:type="gramStart"/>
      <w:r>
        <w:rPr>
          <w:rFonts w:ascii="Times New Roman" w:hAnsi="Times New Roman"/>
          <w:sz w:val="28"/>
        </w:rPr>
        <w:t>деятельности</w:t>
      </w:r>
      <w:proofErr w:type="gramEnd"/>
      <w:r>
        <w:rPr>
          <w:rFonts w:ascii="Times New Roman" w:hAnsi="Times New Roman"/>
          <w:sz w:val="28"/>
        </w:rPr>
        <w:t xml:space="preserve"> обучающихся на уроке с </w:t>
      </w:r>
      <w:r>
        <w:rPr>
          <w:rFonts w:ascii="Times New Roman" w:hAnsi="Times New Roman"/>
          <w:sz w:val="28"/>
        </w:rPr>
        <w:lastRenderedPageBreak/>
        <w:t>целью активизации познавательного интереса обучающихся и создание оптимальных условий для овладения обучающимися универсальными учебными действиями.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143" w:firstLine="851"/>
        <w:jc w:val="center"/>
      </w:pPr>
      <w:r>
        <w:rPr>
          <w:rFonts w:ascii="Times New Roman" w:hAnsi="Times New Roman"/>
          <w:b/>
          <w:sz w:val="28"/>
        </w:rPr>
        <w:t>2. Разработка технологической карты.</w:t>
      </w: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2.1.  В технологической карте урока учителю необходимо зафиксировать  следующие узловые блоки: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целеполагание (что необходимо сделать, воплотить);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инструментальный блок (какими средствами это необходимо сделать, воплотить); - организационно-деятельностный блок (какими действиями и операциями это необходимо сделать, воплотить).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2.2. Основными компонентами блока целеполагания являются тема урока, цель урока и планируемые результаты урока.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Тема урока – проблема, определяемая рабочей программой учебного курса, предмета,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 Цель урока учитель определяет как решение триединой задачи – образовательной, развивающей, воспитательной.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Цель урока включает также формирование универсальных учебных действий: личностных, регулятивных, коммуникативных и познавательных. В планируемых результатах  урока в соответствии с требованиями федеральных государственных образовательных стандартов начального общего, основного общего и среднего (полного) общего образования необходимо отразить предметные, личностные и метапредметные (регулятивные, коммуникативные и познавательные универсальные учебные действия).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2.3. Основными компонентами инструментального блока, фиксируемыми в технологической карте урока, являются: 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задачи урока;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тип урока.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Задачи урока –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Тип урока играет служебную роль и определяется учителем самостоятельно в соответствии с логикой его сущностных целей и задач.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Учебно-методический комплекс урока должен отражать следующие разделы: 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источники информации;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оборудование;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дидактическое сопровождение;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lastRenderedPageBreak/>
        <w:t xml:space="preserve">- материалы для познавательной деятельности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2.4. Основными компонентами организационно-деятельностного блока, фиксируемыми в технологической карте урока, являются: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- основные понятия;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- организация пространства;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межпредметные связи;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- действия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действия учителя;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диагностика результатов;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- домашнее задание.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proofErr w:type="gramStart"/>
      <w:r>
        <w:rPr>
          <w:rFonts w:ascii="Times New Roman" w:hAnsi="Times New Roman"/>
          <w:sz w:val="28"/>
        </w:rPr>
        <w:t>Основные понятия – определения,  названия, правила, алгоритмы, которые в результате изучения учебного материала должны быть усвоены обучающимися.</w:t>
      </w:r>
      <w:proofErr w:type="gramEnd"/>
      <w:r>
        <w:rPr>
          <w:rFonts w:ascii="Times New Roman" w:hAnsi="Times New Roman"/>
          <w:sz w:val="28"/>
        </w:rPr>
        <w:t xml:space="preserve"> Организация пространства определяется учителем самостоятельно и отражает те формы деятельности  учителя 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Межпредметные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Действия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как раздел технологической карты,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Диагностика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0D1992" w:rsidRDefault="000D1992" w:rsidP="000D1992">
      <w:pPr>
        <w:spacing w:line="276" w:lineRule="auto"/>
        <w:ind w:left="-851" w:right="-14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 задание указывается в технологической карте при его наличии и должно определяться целью урока, его планируемыми результатами, носить индивидуальный характер.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 Порядок хранения технологической карты урока</w:t>
      </w:r>
      <w:r>
        <w:rPr>
          <w:rFonts w:ascii="Times New Roman" w:hAnsi="Times New Roman"/>
          <w:sz w:val="28"/>
        </w:rPr>
        <w:t>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3.1. Технологическая карта урока  разрабатывается  учителем на каждый урок с учётом специфики преподаваемого предмета.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3.2. Технологическая карта урока хранится у учителя и  является обязательным документальным приложением к уроку.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14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568" w:firstLine="142"/>
        <w:jc w:val="both"/>
      </w:pP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0D1992" w:rsidRPr="00BD2CA4" w:rsidRDefault="000D1992" w:rsidP="000D1992">
      <w:pPr>
        <w:spacing w:line="276" w:lineRule="auto"/>
        <w:ind w:left="-851" w:right="-143" w:firstLine="851"/>
        <w:jc w:val="both"/>
        <w:rPr>
          <w:b/>
        </w:rPr>
      </w:pPr>
      <w:r w:rsidRPr="00BD2CA4">
        <w:rPr>
          <w:rFonts w:ascii="Times New Roman" w:hAnsi="Times New Roman"/>
          <w:b/>
          <w:sz w:val="28"/>
        </w:rPr>
        <w:lastRenderedPageBreak/>
        <w:t xml:space="preserve"> Приложение 1.</w:t>
      </w:r>
    </w:p>
    <w:p w:rsidR="000D1992" w:rsidRDefault="000D1992" w:rsidP="000D1992">
      <w:pPr>
        <w:spacing w:line="276" w:lineRule="auto"/>
        <w:ind w:left="-851" w:right="-143" w:firstLine="851"/>
        <w:jc w:val="center"/>
      </w:pPr>
      <w:r>
        <w:rPr>
          <w:rFonts w:ascii="Times New Roman" w:hAnsi="Times New Roman"/>
          <w:sz w:val="28"/>
        </w:rPr>
        <w:t>ТЕХНОЛОГИЧЕСКАЯ КАРТА УРОКА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Название предмета_______________________   Класс___________      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Урок № ______________             Дата 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урока__________________________________________________________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Цели: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образовательные 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0D1992" w:rsidRDefault="000D1992" w:rsidP="000D1992">
      <w:pPr>
        <w:spacing w:line="276" w:lineRule="auto"/>
        <w:ind w:right="-143"/>
        <w:jc w:val="both"/>
      </w:pPr>
      <w:r>
        <w:rPr>
          <w:rFonts w:ascii="Times New Roman" w:hAnsi="Times New Roman"/>
          <w:sz w:val="28"/>
        </w:rPr>
        <w:t>развивающие___________________________________________________________________________________________________________________________</w:t>
      </w:r>
    </w:p>
    <w:p w:rsidR="000D1992" w:rsidRDefault="000D1992" w:rsidP="000D1992">
      <w:pPr>
        <w:spacing w:line="276" w:lineRule="auto"/>
        <w:ind w:right="-143"/>
        <w:jc w:val="both"/>
      </w:pPr>
      <w:r>
        <w:rPr>
          <w:rFonts w:ascii="Times New Roman" w:hAnsi="Times New Roman"/>
          <w:sz w:val="28"/>
        </w:rPr>
        <w:t>воспитательные_________________________________________________________________________________________________________________________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</w:pPr>
      <w:r>
        <w:rPr>
          <w:rFonts w:ascii="Times New Roman" w:hAnsi="Times New Roman"/>
          <w:sz w:val="28"/>
        </w:rPr>
        <w:t>Тип урока 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Основные термины и понятия________________________________________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Межпредметные связи_______________________________________________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0D1992" w:rsidRDefault="000D1992" w:rsidP="000D1992">
      <w:pPr>
        <w:spacing w:line="276" w:lineRule="auto"/>
        <w:ind w:left="-142" w:right="-143" w:firstLine="142"/>
      </w:pPr>
      <w:r>
        <w:rPr>
          <w:rFonts w:ascii="Times New Roman" w:hAnsi="Times New Roman"/>
          <w:sz w:val="28"/>
        </w:rPr>
        <w:t>Наглядность,  оборудование,  ЭОР,  ИКТ,  ТПО ____________________________________________________________________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Формы работы на уроке______________________________________________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143" w:firstLine="851"/>
        <w:jc w:val="center"/>
      </w:pPr>
      <w:r>
        <w:rPr>
          <w:rFonts w:ascii="Times New Roman" w:hAnsi="Times New Roman"/>
          <w:sz w:val="28"/>
        </w:rPr>
        <w:t>Этапы урока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Виды деятельности Результаты  (предметные, метапредметные, личностные)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учителя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>учащихся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   </w:t>
      </w:r>
    </w:p>
    <w:p w:rsidR="000D1992" w:rsidRDefault="000D1992" w:rsidP="000D1992">
      <w:pPr>
        <w:spacing w:line="276" w:lineRule="auto"/>
        <w:ind w:left="-851" w:right="-143" w:firstLine="851"/>
        <w:jc w:val="both"/>
      </w:pPr>
      <w:r>
        <w:rPr>
          <w:rFonts w:ascii="Times New Roman" w:hAnsi="Times New Roman"/>
          <w:sz w:val="28"/>
        </w:rPr>
        <w:t xml:space="preserve"> Домашнее задание</w:t>
      </w:r>
    </w:p>
    <w:p w:rsidR="00557873" w:rsidRDefault="00557873"/>
    <w:sectPr w:rsidR="00557873" w:rsidSect="006C5BB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1992"/>
    <w:rsid w:val="000D1992"/>
    <w:rsid w:val="00557873"/>
    <w:rsid w:val="00C3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99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2020-06-14T23:47:00Z</dcterms:created>
  <dcterms:modified xsi:type="dcterms:W3CDTF">2020-06-14T23:48:00Z</dcterms:modified>
</cp:coreProperties>
</file>