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F39D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/>
        <w:ind w:firstLine="0" w:left="498" w:right="514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bookmarkStart w:id="1" w:name="DOC19220741"/>
      <w:bookmarkEnd w:id="1"/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 xml:space="preserve">МУНИЦИПАЛЬНОЕ </w:t>
      </w:r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 xml:space="preserve"> ОБЩЕОБРАЗОВАТЕЛЬНОЕ</w:t>
      </w:r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9141B"/>
          <w:sz w:val="23"/>
          <w:shd w:val="clear" w:fill="FFFFFF"/>
        </w:rPr>
        <w:t>БЮДЖЕТНОЕ</w:t>
      </w:r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> </w:t>
      </w:r>
      <w:r>
        <w:rPr>
          <w:rFonts w:ascii="Times New Roman" w:hAnsi="Times New Roman"/>
          <w:b w:val="1"/>
          <w:i w:val="0"/>
          <w:strike w:val="0"/>
          <w:color w:val="2F2A2F"/>
          <w:sz w:val="23"/>
          <w:u w:val="none"/>
          <w:shd w:val="clear" w:fill="FFFFFF"/>
        </w:rPr>
        <w:t>У</w:t>
      </w:r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>ЧРЕЖДЕНИЕ</w:t>
        <w:br w:type="textWrapping"/>
        <w:t>«</w:t>
      </w:r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>СРЕДНЯЯ ОБЩЕОБРАЗОВАТЕЛЬНАЯ ШКОЛА № 15</w:t>
      </w:r>
      <w:r>
        <w:rPr>
          <w:rFonts w:ascii="Times New Roman" w:hAnsi="Times New Roman"/>
          <w:b w:val="1"/>
          <w:i w:val="0"/>
          <w:strike w:val="0"/>
          <w:color w:val="19141B"/>
          <w:sz w:val="23"/>
          <w:u w:val="none"/>
          <w:shd w:val="clear" w:fill="FFFFFF"/>
        </w:rPr>
        <w:t>»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</w:pP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ПРОГРАММА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по формированию законопослушного поведения несовершеннолетних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  для  учащихся 1 – 11 классов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right"/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   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Зам по ВР Словикова М. А.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20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20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-202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1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 xml:space="preserve"> учебный год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Срок реализации программы – 1 год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Программа разработана на основе следующих документов: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1. Конституция Российской Федерации.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2. Федеральный закон «Об образовании в РФ» (с изменениями и дополнениями) от 29.12.2012 № 273-ФЗ.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3. Уголовный кодекс Российской Федерации от 13.09.96 № 63-ФЗ (с изменениями и дополнениями).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4. Уголовно-процессуальный кодекс Российской Федерации от 18.12.2001№ 174-ФЗ (с изменениями и дополнениями).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6. Семейный кодекс Российской Федерации от 29.12.1995 № 223-ФЗ (с изменениями и дополнениями).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9. Конвенция о правах ребенка от 26.01.1990.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10. Федеральный закон от 24.07.1998 № 124-ФЗ «Об основных гарантиях прав ребенка в Российской Федерации».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11. Федеральный закон от 10.07.2001 № 87-ФЗ «Об ограничении курения табака».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12. Приказ Министерства образования Российской Федерации от 28.02.2000 № 619 «О концепции профилактики злоупотребления психоактивных веществ в образовательной среде».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13. Приказ министерства общего и профессионального образования РФ от  23.03.99 № 718 «О мерах по предупреждению злоупотребления психоактивными веществами среди несовершеннолетних и молодежи».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>
      <w:pPr>
        <w:spacing w:lineRule="auto" w:line="36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Содержание</w:t>
      </w:r>
    </w:p>
    <w:p>
      <w:pPr>
        <w:spacing w:lineRule="auto" w:line="360" w:before="0" w:after="0"/>
        <w:ind w:firstLine="0" w:left="0" w:right="421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I. Основные положения Программы.</w:t>
      </w:r>
    </w:p>
    <w:p>
      <w:pPr>
        <w:spacing w:lineRule="auto" w:line="360" w:before="0" w:after="0"/>
        <w:ind w:hanging="1096" w:left="1804" w:right="421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1.1. Пояснительная записка.</w:t>
      </w:r>
    </w:p>
    <w:p>
      <w:pPr>
        <w:spacing w:lineRule="auto" w:line="360" w:before="0" w:after="0"/>
        <w:ind w:hanging="540" w:left="1248" w:right="-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1.2. Цель и задачи Программы.</w:t>
      </w:r>
    </w:p>
    <w:p>
      <w:pPr>
        <w:spacing w:lineRule="auto" w:line="360" w:before="0" w:after="0"/>
        <w:ind w:firstLine="0" w:left="0" w:right="-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II.  Общая характеристика содержания работы.</w:t>
      </w:r>
    </w:p>
    <w:p>
      <w:pPr>
        <w:spacing w:lineRule="auto" w:line="360" w:before="0" w:after="0"/>
        <w:ind w:firstLine="0" w:left="0" w:right="-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   2.1. Основные аспекты программы</w:t>
      </w:r>
    </w:p>
    <w:p>
      <w:pPr>
        <w:spacing w:lineRule="auto" w:line="360" w:before="0" w:after="0"/>
        <w:ind w:firstLine="0" w:left="0" w:right="-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   2.2. Структура программы</w:t>
      </w:r>
    </w:p>
    <w:p>
      <w:pPr>
        <w:spacing w:lineRule="auto" w:line="360" w:before="0" w:after="0"/>
        <w:ind w:firstLine="0" w:left="0" w:right="-4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III.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План мероприятий по реализации программы</w:t>
      </w:r>
    </w:p>
    <w:p>
      <w:pPr>
        <w:spacing w:lineRule="auto" w:line="36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IV. Учебно-тематический план</w:t>
      </w:r>
    </w:p>
    <w:p>
      <w:pPr>
        <w:numPr>
          <w:ilvl w:val="0"/>
          <w:numId w:val="1"/>
        </w:numPr>
        <w:spacing w:lineRule="auto" w:line="360" w:before="0" w:after="0"/>
        <w:ind w:hanging="360" w:left="123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Прогнозируемые результаты реализации Программы</w:t>
      </w:r>
    </w:p>
    <w:p>
      <w:pPr>
        <w:spacing w:lineRule="auto" w:line="36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VI Тематика лекций для родителей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I.    Основные положения Программы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1.1. Пояснительная записка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>
      <w:pPr>
        <w:spacing w:lineRule="auto" w:line="240" w:before="0" w:after="0"/>
        <w:ind w:firstLine="54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>
      <w:pPr>
        <w:spacing w:lineRule="auto" w:line="240" w:before="0" w:after="0"/>
        <w:ind w:firstLine="54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>
      <w:pPr>
        <w:spacing w:lineRule="auto" w:line="240" w:before="0" w:after="0"/>
        <w:ind w:firstLine="54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>
      <w:pPr>
        <w:spacing w:lineRule="auto" w:line="240" w:before="0" w:after="0"/>
        <w:ind w:firstLine="54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 В Федеральном Законе «Об основах системы профилактики безнадзорности и правонарушений несовершеннолетних» №120 от   24.06.1999г.(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1.2.   Цель и задачи Программы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  Цель -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Задачи программы: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Воспитание у школьников  уважения к Закону, правопорядку, позитивным нравственно-правовым нормам.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Формирование бережного отношения к своему физическому и психическому здоровью.</w:t>
      </w:r>
    </w:p>
    <w:p>
      <w:pPr>
        <w:spacing w:lineRule="auto" w:line="240" w:before="0" w:after="0"/>
        <w:ind w:firstLine="708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Согласно Закону №120-ФЗ, в компетенцию образовательных учреждений входят следующие задачи: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>
        <w:rPr>
          <w:rFonts w:ascii="Times New Roman" w:hAnsi="Times New Roman"/>
          <w:b w:val="1"/>
          <w:i w:val="1"/>
          <w:strike w:val="0"/>
          <w:color w:val="000000"/>
          <w:sz w:val="28"/>
          <w:u w:val="none"/>
          <w:shd w:val="clear" w:fill="FFFFFF"/>
        </w:rPr>
        <w:t>Несовершеннолетний, находящийся в социально-опасном положении</w:t>
      </w: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Выявление семей, находящихся в социально-опасном положении. </w:t>
      </w:r>
      <w:r>
        <w:rPr>
          <w:rFonts w:ascii="Times New Roman" w:hAnsi="Times New Roman"/>
          <w:b w:val="1"/>
          <w:i w:val="1"/>
          <w:strike w:val="0"/>
          <w:color w:val="000000"/>
          <w:sz w:val="28"/>
          <w:u w:val="none"/>
          <w:shd w:val="clear" w:fill="FFFFFF"/>
        </w:rPr>
        <w:t>Семья, находящаяся в социально-опасном положении</w:t>
      </w: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>
      <w:pPr>
        <w:numPr>
          <w:ilvl w:val="0"/>
          <w:numId w:val="2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Осуществление мер по реализации программ и методик, направленных на формирование законопослушного поведения.</w:t>
      </w:r>
    </w:p>
    <w:p>
      <w:pPr>
        <w:spacing w:lineRule="auto" w:line="360" w:before="0" w:after="0"/>
        <w:ind w:firstLine="0" w:left="0" w:right="-4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</w:pPr>
    </w:p>
    <w:p>
      <w:pPr>
        <w:spacing w:lineRule="auto" w:line="360" w:before="0" w:after="0"/>
        <w:ind w:firstLine="0" w:left="0" w:right="-4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</w:pPr>
    </w:p>
    <w:p>
      <w:pPr>
        <w:spacing w:lineRule="auto" w:line="360" w:before="0" w:after="0"/>
        <w:ind w:firstLine="0" w:left="0" w:right="-4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</w:pPr>
    </w:p>
    <w:p>
      <w:pPr>
        <w:spacing w:lineRule="auto" w:line="360" w:before="0" w:after="0"/>
        <w:ind w:firstLine="0" w:left="0" w:right="-4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</w:pPr>
    </w:p>
    <w:p>
      <w:pPr>
        <w:spacing w:lineRule="auto" w:line="360" w:before="0" w:after="0"/>
        <w:ind w:firstLine="0" w:left="0" w:right="-4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II.  Общая характеристика содержания работы.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2.1. Основные аспекты Программы: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1. 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Ликвидация пробелов в знаниях учащихся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2. 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Работа с учащимися, пропускающими занятия без уважительной причины,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является вторым важным звеном в воспитательной и учебной работе, обеспечивающим успешную профилактику правонарушений.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3. 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Организация досуга учащихся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  <w:br w:type="textWrapping"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4. 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Пропаганда здорового образа жизни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должна исходить из потребностей детей и их естественного природного потенциала.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5. 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Правовое воспитание.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6. 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Профилактика наркомании и токсикомании.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7. 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Предупреждение вовлечения учащихся в экстремистские организации.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  <w:br w:type="textWrapping"/>
        <w:t>8. 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Работа по выявлению учащихся и семей, находящихся в социально-опасном положении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9. 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Проведение индивидуальной профилактической работы.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</w:p>
    <w:p>
      <w:pPr>
        <w:spacing w:lineRule="auto" w:line="36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2.2.Структура программы</w:t>
      </w:r>
    </w:p>
    <w:p>
      <w:pPr>
        <w:spacing w:lineRule="auto" w:line="240" w:before="0" w:after="0"/>
        <w:ind w:firstLine="708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  <w:br w:type="textWrapping"/>
        <w:t>           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возраста                            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</w:t>
      </w: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 четырех  модулей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: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</w:t>
      </w:r>
    </w:p>
    <w:p>
      <w:pPr>
        <w:spacing w:lineRule="auto" w:line="240" w:before="0" w:after="0"/>
        <w:ind w:firstLine="708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1 Модуль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:  «Я познаю себя»      (для учащихся 1-4 классов),  </w:t>
      </w:r>
    </w:p>
    <w:p>
      <w:pPr>
        <w:spacing w:lineRule="auto" w:line="240" w:before="0" w:after="0"/>
        <w:ind w:firstLine="708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2 Модуль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:  «Я и они»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               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(для учащихся 5-7 классов),</w:t>
      </w:r>
    </w:p>
    <w:p>
      <w:pPr>
        <w:spacing w:lineRule="auto" w:line="240" w:before="0" w:after="0"/>
        <w:ind w:firstLine="708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3 Модуль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:  «Я познаю других» (для учащихся  8-9 классов),  </w:t>
      </w:r>
    </w:p>
    <w:p>
      <w:pPr>
        <w:spacing w:lineRule="auto" w:line="240" w:before="0" w:after="0"/>
        <w:ind w:firstLine="708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4 Модуль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:  «Мой нравственный</w:t>
      </w: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выбор»  (для учащихся 10-11 классов).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Продолжительность программы  1 учебный год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III План мероприятий по реализации программы</w:t>
      </w:r>
    </w:p>
    <w:tbl>
      <w:tblPr>
        <w:tblW w:w="12180" w:type="dxa"/>
        <w:tblInd w:w="-882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bookmarkStart w:id="2" w:name="T.4E8AE32B8E4310A1331FED62ED9C4B089D9320"/>
            <w:bookmarkEnd w:id="2"/>
            <w:bookmarkStart w:id="3" w:name="T.0"/>
            <w:bookmarkEnd w:id="3"/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№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Мероприятия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Сроки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Ответственные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 течение всего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915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к-л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и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, заместитель директора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 по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 ВР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2.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Сентябрь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заместитель директора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 по ВР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3.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Сентябрь, в течение учебного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1485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заместитель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 по ВР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 </w:t>
            </w:r>
          </w:p>
        </w:tc>
      </w:tr>
      <w:tr>
        <w:trPr>
          <w:trHeight w:hRule="atLeast" w:val="1854"/>
        </w:trPr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4.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март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заместитель директора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 по ВР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5.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Организация и проведение  “Дня здоровья”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 раз в четверть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учителя физической культуры 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6.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Проведение социально-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психологического   тестирования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учащихся 7-х-11-х классов.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Октябрь-Ноябрь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заместитель директора 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7.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Во время месячников, дней профилактики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заместитель директора 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8.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 течение учебного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заместитель директора 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9.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Участие в спортивных соревнованиях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По плану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учитель физ. культуры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10.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 администрация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11.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Проведение заседаний Совета профилактики правонарушений.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 раз в четверть (по мере необходимости)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заместитель директора 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12.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заместитель директора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13.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руководители,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 xml:space="preserve">учитель ИЗО </w:t>
            </w:r>
          </w:p>
        </w:tc>
      </w:tr>
      <w:tr>
        <w:trPr/>
        <w:tc>
          <w:tcPr>
            <w:tcW w:w="70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14.</w:t>
            </w:r>
          </w:p>
        </w:tc>
        <w:tc>
          <w:tcPr>
            <w:tcW w:w="534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Система классных часов по программе</w:t>
            </w:r>
          </w:p>
        </w:tc>
        <w:tc>
          <w:tcPr>
            <w:tcW w:w="215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 течение года</w:t>
            </w:r>
          </w:p>
        </w:tc>
        <w:tc>
          <w:tcPr>
            <w:tcW w:w="239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Кл. руководители</w:t>
            </w:r>
          </w:p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</w:tr>
    </w:tbl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Данная программа предполагает использование различных подходов при работе с подростками:</w:t>
      </w:r>
    </w:p>
    <w:p>
      <w:pPr>
        <w:numPr>
          <w:ilvl w:val="0"/>
          <w:numId w:val="3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>
      <w:pPr>
        <w:numPr>
          <w:ilvl w:val="0"/>
          <w:numId w:val="3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>
      <w:pPr>
        <w:numPr>
          <w:ilvl w:val="0"/>
          <w:numId w:val="3"/>
        </w:numPr>
        <w:spacing w:lineRule="auto" w:line="240" w:before="0" w:after="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Освоение социальных навыков, дающих возможность приобрести навыки противостояния социальному давлению.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Формы работы: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   -Классный час</w:t>
      </w:r>
    </w:p>
    <w:p>
      <w:pPr>
        <w:spacing w:lineRule="auto" w:line="240" w:before="0" w:after="0"/>
        <w:ind w:firstLine="708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-Беседа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   -Дискуссия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   -Ролевая игра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    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IV. Учебно-тематический план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по реализации программы</w:t>
      </w:r>
      <w:r>
        <w:rPr>
          <w:rFonts w:ascii="Times New Roman" w:hAnsi="Times New Roman"/>
          <w:b w:val="1"/>
          <w:i w:val="0"/>
          <w:strike w:val="0"/>
          <w:color w:val="000000"/>
          <w:sz w:val="32"/>
          <w:u w:val="none"/>
          <w:shd w:val="clear" w:fill="FFFFFF"/>
        </w:rPr>
        <w:t> 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>по формированию законопослушного поведения несовершеннолетних в М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>ОБУ СОШ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>№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32"/>
          <w:u w:val="none"/>
          <w:shd w:val="clear" w:fill="FFFFFF"/>
        </w:rPr>
        <w:t>»</w:t>
      </w:r>
    </w:p>
    <w:tbl>
      <w:tblPr>
        <w:tblW w:w="12180" w:type="dxa"/>
        <w:tblInd w:w="-108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bookmarkStart w:id="4" w:name="T.ADEF77C78763A013B6D40693EBB1793393C597"/>
            <w:bookmarkEnd w:id="4"/>
            <w:bookmarkStart w:id="5" w:name="T.1"/>
            <w:bookmarkEnd w:id="5"/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№ п/п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Разделы курса, темы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before="0" w:after="0"/>
              <w:ind w:left="-108" w:right="-78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Кол-во часов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strike w:val="0"/>
                <w:color w:val="000000"/>
                <w:sz w:val="28"/>
                <w:u w:val="none"/>
                <w:shd w:val="clear" w:fill="FFFFFF"/>
              </w:rPr>
              <w:t>Сроки проведения</w:t>
            </w:r>
          </w:p>
        </w:tc>
      </w:tr>
      <w:tr>
        <w:trPr/>
        <w:tc>
          <w:tcPr>
            <w:tcW w:w="6795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1-4 класс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</w:tr>
      <w:tr>
        <w:trPr/>
        <w:tc>
          <w:tcPr>
            <w:tcW w:w="6795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                        1 МОДУЛЬ:  «Я познаю себя»  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</w:tr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1.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Международные документы о правах ребенка.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октябрь</w:t>
            </w:r>
          </w:p>
        </w:tc>
      </w:tr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2.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Правила поведения учащихся. Для чего они нужны?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январь</w:t>
            </w:r>
          </w:p>
        </w:tc>
      </w:tr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3.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Мои права и права других людей. Мои обязанности.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март</w:t>
            </w:r>
          </w:p>
        </w:tc>
      </w:tr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4.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-108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Вредные привычки и борьба с ними.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май</w:t>
            </w:r>
          </w:p>
        </w:tc>
      </w:tr>
      <w:tr>
        <w:trPr/>
        <w:tc>
          <w:tcPr>
            <w:tcW w:w="6795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5-7 класс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</w:tr>
      <w:tr>
        <w:trPr>
          <w:trHeight w:hRule="atLeast" w:val="368"/>
        </w:trPr>
        <w:tc>
          <w:tcPr>
            <w:tcW w:w="6795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                               2 МОДУЛЬ:  «Я и они»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</w:tr>
      <w:tr>
        <w:trPr/>
        <w:tc>
          <w:tcPr>
            <w:tcW w:w="136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4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 Возраст, с которого наступает уголовная ответственность.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  <w:tc>
          <w:tcPr>
            <w:tcW w:w="537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октябрь</w:t>
            </w:r>
          </w:p>
        </w:tc>
      </w:tr>
      <w:tr>
        <w:trPr/>
        <w:tc>
          <w:tcPr>
            <w:tcW w:w="136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2</w:t>
            </w:r>
          </w:p>
        </w:tc>
        <w:tc>
          <w:tcPr>
            <w:tcW w:w="4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Права и обязанности школьника.  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7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январь</w:t>
            </w:r>
          </w:p>
        </w:tc>
      </w:tr>
      <w:tr>
        <w:trPr/>
        <w:tc>
          <w:tcPr>
            <w:tcW w:w="136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3</w:t>
            </w:r>
          </w:p>
        </w:tc>
        <w:tc>
          <w:tcPr>
            <w:tcW w:w="4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Курение: мифы и реальность.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7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март</w:t>
            </w:r>
          </w:p>
        </w:tc>
      </w:tr>
      <w:tr>
        <w:trPr/>
        <w:tc>
          <w:tcPr>
            <w:tcW w:w="136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4</w:t>
            </w:r>
          </w:p>
        </w:tc>
        <w:tc>
          <w:tcPr>
            <w:tcW w:w="4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Хулиганство как особый вид преступлений несовершеннолетних.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  <w:tc>
          <w:tcPr>
            <w:tcW w:w="537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май</w:t>
            </w:r>
          </w:p>
        </w:tc>
      </w:tr>
      <w:tr>
        <w:trPr>
          <w:trHeight w:hRule="atLeast" w:val="392"/>
        </w:trPr>
        <w:tc>
          <w:tcPr>
            <w:tcW w:w="571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8-9 класс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</w:tr>
      <w:tr>
        <w:trPr/>
        <w:tc>
          <w:tcPr>
            <w:tcW w:w="571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            3 МОДУЛЬ: «Я познаю других»  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"/>
                <w:shd w:val="clear" w:fill="FFFFFF"/>
              </w:rPr>
            </w:pPr>
          </w:p>
        </w:tc>
      </w:tr>
      <w:tr>
        <w:trPr>
          <w:trHeight w:hRule="atLeast" w:val="616"/>
        </w:trPr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Критерии взрослости. Способы борьбы</w:t>
            </w:r>
            <w:r>
              <w:rPr>
                <w:rFonts w:ascii="Times New Roman" w:hAnsi="Times New Roman"/>
                <w:b w:val="0"/>
                <w:i w:val="1"/>
                <w:strike w:val="0"/>
                <w:color w:val="000000"/>
                <w:sz w:val="28"/>
                <w:u w:val="none"/>
                <w:shd w:val="clear" w:fill="FFFFFF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со стрессом.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октябрь</w:t>
            </w:r>
          </w:p>
        </w:tc>
      </w:tr>
      <w:tr>
        <w:trPr>
          <w:trHeight w:hRule="atLeast" w:val="336"/>
        </w:trPr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2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Взаимоотношения полов. Что такое ответственность?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ноябрь</w:t>
            </w:r>
          </w:p>
        </w:tc>
      </w:tr>
      <w:tr>
        <w:trPr>
          <w:trHeight w:hRule="atLeast" w:val="556"/>
        </w:trPr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3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Человек и наркотики: кому и зачем это нужно.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декабрь</w:t>
            </w:r>
          </w:p>
        </w:tc>
      </w:tr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4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Алкоголь: мифы  и  реальность.  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март</w:t>
            </w:r>
          </w:p>
        </w:tc>
      </w:tr>
      <w:tr>
        <w:trPr/>
        <w:tc>
          <w:tcPr>
            <w:tcW w:w="93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5</w:t>
            </w:r>
          </w:p>
        </w:tc>
        <w:tc>
          <w:tcPr>
            <w:tcW w:w="478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Учимся решать конфликты.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май</w:t>
            </w:r>
          </w:p>
        </w:tc>
      </w:tr>
      <w:tr>
        <w:trPr>
          <w:trHeight w:hRule="atLeast" w:val="272"/>
        </w:trPr>
        <w:tc>
          <w:tcPr>
            <w:tcW w:w="571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4 МОДУЛЬ: 10-11 класс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</w:tr>
      <w:tr>
        <w:trPr>
          <w:trHeight w:hRule="atLeast" w:val="256"/>
        </w:trPr>
        <w:tc>
          <w:tcPr>
            <w:tcW w:w="571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«Мой нравственный выбор»  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right="0"/>
              <w:rPr>
                <w:sz w:val="24"/>
                <w:shd w:val="clear" w:fill="FFFFFF"/>
              </w:rPr>
            </w:pPr>
          </w:p>
        </w:tc>
      </w:tr>
      <w:tr>
        <w:trPr>
          <w:trHeight w:hRule="atLeast" w:val="616"/>
        </w:trPr>
        <w:tc>
          <w:tcPr>
            <w:tcW w:w="67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lineRule="auto" w:line="240" w:before="0" w:after="0"/>
              <w:ind w:hanging="360" w:left="1152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  <w:tc>
          <w:tcPr>
            <w:tcW w:w="502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Свобода и ответственность. Преступление и наказание.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октябрь</w:t>
            </w:r>
          </w:p>
        </w:tc>
      </w:tr>
      <w:tr>
        <w:trPr>
          <w:trHeight w:hRule="atLeast" w:val="900"/>
        </w:trPr>
        <w:tc>
          <w:tcPr>
            <w:tcW w:w="67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lineRule="auto" w:line="240" w:before="0" w:after="0"/>
              <w:ind w:hanging="360" w:left="1152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  <w:tc>
          <w:tcPr>
            <w:tcW w:w="502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ноябрь</w:t>
            </w:r>
          </w:p>
        </w:tc>
      </w:tr>
      <w:tr>
        <w:trPr>
          <w:trHeight w:hRule="atLeast" w:val="376"/>
        </w:trPr>
        <w:tc>
          <w:tcPr>
            <w:tcW w:w="67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lineRule="auto" w:line="240" w:before="0" w:after="0"/>
              <w:ind w:hanging="360" w:left="1152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  <w:tc>
          <w:tcPr>
            <w:tcW w:w="502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Я гражданин России.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декабрь</w:t>
            </w:r>
          </w:p>
        </w:tc>
      </w:tr>
      <w:tr>
        <w:trPr>
          <w:trHeight w:hRule="atLeast" w:val="440"/>
        </w:trPr>
        <w:tc>
          <w:tcPr>
            <w:tcW w:w="67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lineRule="auto" w:line="240" w:before="0" w:after="0"/>
              <w:ind w:hanging="360" w:left="1152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</w:p>
        </w:tc>
        <w:tc>
          <w:tcPr>
            <w:tcW w:w="502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Как не стать жертвой преступления.    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март</w:t>
            </w:r>
          </w:p>
        </w:tc>
      </w:tr>
      <w:tr>
        <w:trPr/>
        <w:tc>
          <w:tcPr>
            <w:tcW w:w="67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lineRule="auto" w:line="240" w:before="0" w:after="0"/>
              <w:ind w:hanging="360" w:left="1152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"/>
                <w:shd w:val="clear" w:fill="FFFFFF"/>
              </w:rPr>
            </w:pPr>
          </w:p>
        </w:tc>
        <w:tc>
          <w:tcPr>
            <w:tcW w:w="502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Защита прав ребенка и правовое воспитание.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1</w:t>
            </w:r>
          </w:p>
        </w:tc>
        <w:tc>
          <w:tcPr>
            <w:tcW w:w="538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before="0" w:after="0"/>
              <w:ind w:left="0" w:right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hd w:val="clear" w:fill="FFFFFF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  <w:shd w:val="clear" w:fill="FFFFFF"/>
              </w:rPr>
              <w:t>апрель</w:t>
            </w:r>
          </w:p>
        </w:tc>
      </w:tr>
    </w:tbl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  V.  Прогнозируемые результаты реализации Программы</w:t>
      </w:r>
    </w:p>
    <w:p>
      <w:pPr>
        <w:spacing w:lineRule="auto" w:line="240"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>
      <w:pPr>
        <w:spacing w:lineRule="auto" w:line="240" w:before="0" w:after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-овладеть системой знаний в области прав и законов, уметь пользоваться этими знаниями;</w:t>
      </w:r>
    </w:p>
    <w:p>
      <w:pPr>
        <w:spacing w:lineRule="auto" w:line="240" w:before="0" w:after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уважать и соблюдать права и законы;</w:t>
      </w:r>
    </w:p>
    <w:p>
      <w:pPr>
        <w:spacing w:lineRule="auto" w:line="240" w:before="0" w:after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жить по законам морали и государства;</w:t>
      </w:r>
    </w:p>
    <w:p>
      <w:pPr>
        <w:spacing w:lineRule="auto" w:line="240" w:before="0" w:after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-быть законопослушным, активно участвовать в законодательном творчестве;</w:t>
      </w:r>
    </w:p>
    <w:p>
      <w:pPr>
        <w:spacing w:lineRule="auto" w:line="240" w:before="0" w:after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быть толерантным во всех областях общественной жизни;</w:t>
      </w:r>
    </w:p>
    <w:p>
      <w:pPr>
        <w:spacing w:lineRule="auto" w:line="240" w:before="0" w:after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-осознавать нравственные ценности жизни: ответственность, честность, долг, справедливость, правдивость.</w:t>
      </w:r>
    </w:p>
    <w:p>
      <w:pPr>
        <w:spacing w:lineRule="auto" w:line="240"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Ожидаемый результат:</w:t>
      </w:r>
    </w:p>
    <w:p>
      <w:pPr>
        <w:numPr>
          <w:ilvl w:val="0"/>
          <w:numId w:val="9"/>
        </w:numPr>
        <w:spacing w:lineRule="auto" w:line="240" w:before="30" w:after="30"/>
        <w:ind w:hanging="360" w:left="144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>
      <w:pPr>
        <w:numPr>
          <w:ilvl w:val="0"/>
          <w:numId w:val="9"/>
        </w:numPr>
        <w:spacing w:lineRule="auto" w:line="240" w:before="30" w:after="30"/>
        <w:ind w:hanging="360" w:left="144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Активизация внутренних ресурсов личности накануне вступления в самостоятельную жизнь;</w:t>
      </w:r>
    </w:p>
    <w:p>
      <w:pPr>
        <w:numPr>
          <w:ilvl w:val="0"/>
          <w:numId w:val="9"/>
        </w:numPr>
        <w:spacing w:lineRule="auto" w:line="240" w:before="30" w:after="30"/>
        <w:ind w:hanging="360" w:left="144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Снижение количества правонарушений за учебный год.</w:t>
      </w:r>
    </w:p>
    <w:p>
      <w:pPr>
        <w:numPr>
          <w:ilvl w:val="0"/>
          <w:numId w:val="9"/>
        </w:numPr>
        <w:spacing w:lineRule="auto" w:line="240" w:before="30" w:after="30"/>
        <w:ind w:hanging="360" w:left="144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Повышение осведомленности подростков  по проблемам наркотической и алкогольной зависимости.</w:t>
      </w:r>
    </w:p>
    <w:p>
      <w:pPr>
        <w:numPr>
          <w:ilvl w:val="0"/>
          <w:numId w:val="9"/>
        </w:numPr>
        <w:spacing w:lineRule="auto" w:line="240" w:before="30" w:after="30"/>
        <w:ind w:hanging="360" w:left="144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>
      <w:pPr>
        <w:numPr>
          <w:ilvl w:val="0"/>
          <w:numId w:val="9"/>
        </w:numPr>
        <w:spacing w:lineRule="auto" w:line="240" w:before="30" w:after="30"/>
        <w:ind w:hanging="360" w:left="1440" w:right="0"/>
        <w:jc w:val="both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Приобретение подростками умения адекватно оценивать проблемные ситуации и готовность разрешать их.</w:t>
      </w:r>
    </w:p>
    <w:p>
      <w:pPr>
        <w:spacing w:lineRule="auto" w:line="240"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none"/>
          <w:shd w:val="clear" w:fill="FFFFFF"/>
        </w:rPr>
        <w:t>Тематика лекций для родителей</w:t>
      </w:r>
    </w:p>
    <w:p>
      <w:pPr>
        <w:numPr>
          <w:ilvl w:val="0"/>
          <w:numId w:val="10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Законы воспитания в семье. Какими им быть? (1 класс)</w:t>
      </w:r>
    </w:p>
    <w:p>
      <w:pPr>
        <w:numPr>
          <w:ilvl w:val="0"/>
          <w:numId w:val="10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Воспитание ненасилием в семье. (2 класс)</w:t>
      </w:r>
    </w:p>
    <w:p>
      <w:pPr>
        <w:numPr>
          <w:ilvl w:val="0"/>
          <w:numId w:val="10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Как научить сына или дочь говорить «нет»? (3 класс)</w:t>
      </w:r>
    </w:p>
    <w:p>
      <w:pPr>
        <w:numPr>
          <w:ilvl w:val="0"/>
          <w:numId w:val="10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Детская агрессивность, ее причины и последствия. (4 класс)</w:t>
      </w:r>
    </w:p>
    <w:p>
      <w:pPr>
        <w:numPr>
          <w:ilvl w:val="0"/>
          <w:numId w:val="10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За что ставят на учет в полиции? (5 класс)</w:t>
      </w:r>
    </w:p>
    <w:p>
      <w:pPr>
        <w:numPr>
          <w:ilvl w:val="0"/>
          <w:numId w:val="10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Свободное время - для души и с пользой</w:t>
      </w:r>
    </w:p>
    <w:p>
      <w:pPr>
        <w:spacing w:lineRule="auto" w:line="240" w:before="0" w:after="0"/>
        <w:ind w:firstLine="360" w:left="72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 или Чем занят ваш ребенок? (6 класс)</w:t>
      </w:r>
    </w:p>
    <w:p>
      <w:pPr>
        <w:numPr>
          <w:ilvl w:val="0"/>
          <w:numId w:val="11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Как уберечь подростка от насилия? (7 класс)</w:t>
      </w:r>
    </w:p>
    <w:p>
      <w:pPr>
        <w:numPr>
          <w:ilvl w:val="0"/>
          <w:numId w:val="11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Конфликты с собственным ребенком и пути их разрешения. (8 класс)</w:t>
      </w:r>
    </w:p>
    <w:p>
      <w:pPr>
        <w:numPr>
          <w:ilvl w:val="0"/>
          <w:numId w:val="11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Как научиться быть ответственным за свои поступки? (9 класс)</w:t>
      </w:r>
    </w:p>
    <w:p>
      <w:pPr>
        <w:numPr>
          <w:ilvl w:val="0"/>
          <w:numId w:val="11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Что делать если ваш ребенок попал в полицию? (10 класс)</w:t>
      </w:r>
    </w:p>
    <w:p>
      <w:pPr>
        <w:numPr>
          <w:ilvl w:val="0"/>
          <w:numId w:val="11"/>
        </w:numPr>
        <w:spacing w:lineRule="auto" w:line="240" w:before="0" w:after="0"/>
        <w:ind w:hanging="360" w:left="1800" w:right="0"/>
        <w:jc w:val="left"/>
        <w:rPr>
          <w:rFonts w:ascii="Times New Roman" w:hAnsi="Times New Roman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Закон  и   ответственность. (11 класс)</w:t>
      </w:r>
    </w:p>
    <w:p>
      <w:pPr>
        <w:spacing w:before="0" w:after="0"/>
        <w:ind w:firstLine="0" w:left="0" w:right="0"/>
        <w:rPr>
          <w:rFonts w:ascii="Arial" w:hAnsi="Arial"/>
          <w:b w:val="0"/>
          <w:i w:val="0"/>
          <w:color w:val="212529"/>
          <w:sz w:val="24"/>
          <w:shd w:val="clear" w:fill="FFFFFF"/>
        </w:rPr>
      </w:pPr>
    </w:p>
    <w:p>
      <w:pPr>
        <w:spacing w:lineRule="auto" w:line="240" w:after="0"/>
        <w:rPr>
          <w:shd w:val="clear" w:fill="FFFFFF"/>
        </w:rPr>
      </w:pPr>
    </w:p>
    <w:sectPr>
      <w:type w:val="nextPage"/>
      <w:pgMar w:left="1160" w:right="913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BC9E825"/>
    <w:multiLevelType w:val="hybridMultilevel"/>
    <w:lvl w:ilvl="0" w:tplc="0B50FF4D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12E4CAD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E534E1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65D937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8C1687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68EF0C7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F5E862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310026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3014C6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2BD962C0"/>
    <w:multiLevelType w:val="hybridMultilevel"/>
    <w:lvl w:ilvl="0" w:tplc="6A80FBF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CF5B805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834D24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20D911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D436AF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0BB589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AD04FD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733BBA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E71DA9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103271C5"/>
    <w:multiLevelType w:val="hybridMultilevel"/>
    <w:lvl w:ilvl="0" w:tplc="06317FD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7C4E8A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397F31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759097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DCFE14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B412CD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55AFD9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4B4D5E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5B9D5EB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DD20EDB"/>
    <w:multiLevelType w:val="hybridMultilevel"/>
    <w:lvl w:ilvl="0" w:tplc="744DC82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16040CB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F8E3CC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E1450F0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27B8ADE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FB3C21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3395C9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EFBEAC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BB1603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6BA3BA4B"/>
    <w:multiLevelType w:val="hybridMultilevel"/>
    <w:lvl w:ilvl="0" w:tplc="20902919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E7374A7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61AD7A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81A58A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004B9B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DA0E04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1DEEE4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233A0C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E3B5AC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3CA6157E"/>
    <w:multiLevelType w:val="hybridMultilevel"/>
    <w:lvl w:ilvl="0" w:tplc="1C2B20A8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504FA3C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8FA872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25E934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AFED0E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7840FC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23A7A25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E1F883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A29B0E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6">
    <w:nsid w:val="764BE77A"/>
    <w:multiLevelType w:val="hybridMultilevel"/>
    <w:lvl w:ilvl="0" w:tplc="5DB8E6B5">
      <w:start w:val="4"/>
      <w:numFmt w:val="decimal"/>
      <w:suff w:val="tab"/>
      <w:lvlText w:val="%1."/>
      <w:lvlJc w:val="left"/>
      <w:pPr>
        <w:ind w:hanging="360" w:left="720"/>
      </w:pPr>
      <w:rPr/>
    </w:lvl>
    <w:lvl w:ilvl="1" w:tplc="6AFB066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7DBFF27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3989E7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7068059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40DDB9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1645FB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4F5964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EB6D05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0AB33369"/>
    <w:multiLevelType w:val="hybridMultilevel"/>
    <w:lvl w:ilvl="0" w:tplc="38BCC682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4161AE4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6A5B76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23B6E4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D97B52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55B91D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DE73F3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3C3906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562B6A4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0752A912"/>
    <w:multiLevelType w:val="hybridMultilevel"/>
    <w:lvl w:ilvl="0" w:tplc="725E4F0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80F8D0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A720C0A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A23F7E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A40CE2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CE91D9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63356A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851C79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B8A938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9">
    <w:nsid w:val="205ED75C"/>
    <w:multiLevelType w:val="hybridMultilevel"/>
    <w:lvl w:ilvl="0" w:tplc="26318FC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D3387D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A2092C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1F9C47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A37A07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8F4542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0F0E8A5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DA928C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7992E7B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0">
    <w:nsid w:val="2BCE28D1"/>
    <w:multiLevelType w:val="hybridMultilevel"/>
    <w:lvl w:ilvl="0" w:tplc="590311E4">
      <w:start w:val="7"/>
      <w:numFmt w:val="decimal"/>
      <w:suff w:val="tab"/>
      <w:lvlText w:val="%1."/>
      <w:lvlJc w:val="left"/>
      <w:pPr>
        <w:ind w:hanging="360" w:left="720"/>
      </w:pPr>
      <w:rPr/>
    </w:lvl>
    <w:lvl w:ilvl="1" w:tplc="1ADD76C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6D626A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021380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14EB7E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2690A1E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446C26B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0C5D9C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A1DDAC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