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C1" w:rsidRPr="009E7C43" w:rsidRDefault="00CC3AC1" w:rsidP="00CC3AC1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b/>
          <w:bCs/>
          <w:sz w:val="24"/>
          <w:szCs w:val="24"/>
        </w:rPr>
        <w:t>Анализ Всероссийской проверочной работы по биологии в 9 классе</w:t>
      </w:r>
    </w:p>
    <w:p w:rsidR="00CC3AC1" w:rsidRPr="009E7C43" w:rsidRDefault="00CC3AC1" w:rsidP="00CC3AC1">
      <w:pPr>
        <w:rPr>
          <w:rFonts w:ascii="Times New Roman" w:hAnsi="Times New Roman" w:cs="Times New Roman"/>
          <w:sz w:val="24"/>
          <w:szCs w:val="24"/>
        </w:rPr>
      </w:pPr>
    </w:p>
    <w:p w:rsidR="00CC3AC1" w:rsidRPr="009E7C43" w:rsidRDefault="00CC3AC1" w:rsidP="00CC3AC1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Всероссийская проверочная работа по биологии проводилась </w:t>
      </w:r>
      <w:r w:rsidRPr="009E7C43">
        <w:rPr>
          <w:rFonts w:ascii="Times New Roman" w:hAnsi="Times New Roman" w:cs="Times New Roman"/>
          <w:b/>
          <w:bCs/>
          <w:sz w:val="24"/>
          <w:szCs w:val="24"/>
        </w:rPr>
        <w:t>____.____.2020 г.</w:t>
      </w:r>
      <w:r w:rsidRPr="009E7C43">
        <w:rPr>
          <w:rFonts w:ascii="Times New Roman" w:hAnsi="Times New Roman" w:cs="Times New Roman"/>
          <w:sz w:val="24"/>
          <w:szCs w:val="24"/>
        </w:rPr>
        <w:t> по материалам Министерства просвещения РФ по регламенту проведения (45 минут).</w:t>
      </w:r>
    </w:p>
    <w:p w:rsidR="00CC3AC1" w:rsidRPr="009E7C43" w:rsidRDefault="00CC3AC1" w:rsidP="00CC3AC1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Цель проведения работы: определить уровень знаний и пробелы после дистанционного обучения.</w:t>
      </w:r>
    </w:p>
    <w:p w:rsidR="00CC3AC1" w:rsidRPr="009E7C43" w:rsidRDefault="00CC3AC1" w:rsidP="00CC3AC1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Работу выполняли 5 из 9 учащихся 9-го класса.</w:t>
      </w:r>
    </w:p>
    <w:p w:rsidR="00CC3AC1" w:rsidRPr="009E7C43" w:rsidRDefault="00CC3AC1" w:rsidP="00CC3AC1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 xml:space="preserve">Проверочная проводилась по темам курса биологии, </w:t>
      </w:r>
      <w:proofErr w:type="gramStart"/>
      <w:r w:rsidRPr="009E7C43">
        <w:rPr>
          <w:rFonts w:ascii="Times New Roman" w:hAnsi="Times New Roman" w:cs="Times New Roman"/>
          <w:sz w:val="24"/>
          <w:szCs w:val="24"/>
        </w:rPr>
        <w:t>пройденных</w:t>
      </w:r>
      <w:proofErr w:type="gramEnd"/>
      <w:r w:rsidRPr="009E7C43">
        <w:rPr>
          <w:rFonts w:ascii="Times New Roman" w:hAnsi="Times New Roman" w:cs="Times New Roman"/>
          <w:sz w:val="24"/>
          <w:szCs w:val="24"/>
        </w:rPr>
        <w:t xml:space="preserve"> за 8 класс, 2 варианта. Работа состояла из 13 заданий.</w:t>
      </w:r>
    </w:p>
    <w:p w:rsidR="00CC3AC1" w:rsidRPr="009E7C43" w:rsidRDefault="00CC3AC1" w:rsidP="00CC3AC1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Средний балл – </w:t>
      </w:r>
      <w:r w:rsidRPr="009E7C43">
        <w:rPr>
          <w:rFonts w:ascii="Times New Roman" w:hAnsi="Times New Roman" w:cs="Times New Roman"/>
          <w:b/>
          <w:bCs/>
          <w:sz w:val="24"/>
          <w:szCs w:val="24"/>
        </w:rPr>
        <w:t>2,8</w:t>
      </w:r>
      <w:r w:rsidRPr="009E7C4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654"/>
        <w:gridCol w:w="1126"/>
        <w:gridCol w:w="1127"/>
        <w:gridCol w:w="1127"/>
        <w:gridCol w:w="1127"/>
        <w:gridCol w:w="1122"/>
        <w:gridCol w:w="1017"/>
        <w:gridCol w:w="1138"/>
      </w:tblGrid>
      <w:tr w:rsidR="00CC3AC1" w:rsidRPr="009E7C43" w:rsidTr="00F94E51">
        <w:tc>
          <w:tcPr>
            <w:tcW w:w="1654" w:type="dxa"/>
          </w:tcPr>
          <w:p w:rsidR="00CC3AC1" w:rsidRPr="009E7C43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Выполняли</w:t>
            </w:r>
          </w:p>
          <w:p w:rsidR="00CC3AC1" w:rsidRPr="009E7C43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работу</w:t>
            </w:r>
          </w:p>
        </w:tc>
        <w:tc>
          <w:tcPr>
            <w:tcW w:w="1126" w:type="dxa"/>
          </w:tcPr>
          <w:p w:rsidR="00CC3AC1" w:rsidRPr="009E7C43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  <w:p w:rsidR="00CC3AC1" w:rsidRPr="009E7C43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CC3AC1" w:rsidRPr="009E7C43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  <w:p w:rsidR="00CC3AC1" w:rsidRPr="009E7C43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CC3AC1" w:rsidRPr="009E7C43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  <w:p w:rsidR="00CC3AC1" w:rsidRPr="009E7C43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CC3AC1" w:rsidRPr="009E7C43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  <w:p w:rsidR="00CC3AC1" w:rsidRPr="009E7C43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CC3AC1" w:rsidRPr="009E7C43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кач-ва</w:t>
            </w:r>
          </w:p>
          <w:p w:rsidR="00CC3AC1" w:rsidRPr="009E7C43" w:rsidRDefault="00CC3AC1" w:rsidP="00F94E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</w:tcPr>
          <w:p w:rsidR="00CC3AC1" w:rsidRPr="009E7C43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обучен.</w:t>
            </w:r>
          </w:p>
          <w:p w:rsidR="00CC3AC1" w:rsidRPr="009E7C43" w:rsidRDefault="00CC3AC1" w:rsidP="00F94E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CC3AC1" w:rsidRPr="009E7C43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  <w:proofErr w:type="gramStart"/>
            <w:r w:rsidRPr="009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.б</w:t>
            </w:r>
            <w:proofErr w:type="gramEnd"/>
            <w:r w:rsidRPr="009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алл</w:t>
            </w:r>
          </w:p>
          <w:p w:rsidR="00CC3AC1" w:rsidRPr="009E7C43" w:rsidRDefault="00CC3AC1" w:rsidP="00F94E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AC1" w:rsidRPr="009E7C43" w:rsidTr="00F94E51">
        <w:tc>
          <w:tcPr>
            <w:tcW w:w="1654" w:type="dxa"/>
          </w:tcPr>
          <w:p w:rsidR="00CC3AC1" w:rsidRPr="009E7C43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6" w:type="dxa"/>
          </w:tcPr>
          <w:p w:rsidR="00CC3AC1" w:rsidRPr="009E7C43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C3AC1" w:rsidRPr="009E7C43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C3AC1" w:rsidRPr="009E7C43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CC3AC1" w:rsidRPr="009E7C43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CC3AC1" w:rsidRPr="009E7C43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CC3AC1" w:rsidRPr="009E7C43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8" w:type="dxa"/>
          </w:tcPr>
          <w:p w:rsidR="00CC3AC1" w:rsidRPr="009E7C43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</w:tbl>
    <w:p w:rsidR="00CC3AC1" w:rsidRDefault="00CC3AC1" w:rsidP="00CC3AC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161" w:type="dxa"/>
        <w:tblInd w:w="-5" w:type="dxa"/>
        <w:tblLook w:val="04A0"/>
      </w:tblPr>
      <w:tblGrid>
        <w:gridCol w:w="546"/>
        <w:gridCol w:w="2103"/>
        <w:gridCol w:w="352"/>
        <w:gridCol w:w="516"/>
        <w:gridCol w:w="516"/>
        <w:gridCol w:w="516"/>
        <w:gridCol w:w="516"/>
        <w:gridCol w:w="352"/>
        <w:gridCol w:w="516"/>
        <w:gridCol w:w="516"/>
        <w:gridCol w:w="516"/>
        <w:gridCol w:w="516"/>
        <w:gridCol w:w="516"/>
        <w:gridCol w:w="516"/>
        <w:gridCol w:w="352"/>
        <w:gridCol w:w="516"/>
        <w:gridCol w:w="516"/>
        <w:gridCol w:w="352"/>
        <w:gridCol w:w="636"/>
        <w:gridCol w:w="636"/>
        <w:gridCol w:w="456"/>
        <w:gridCol w:w="456"/>
        <w:gridCol w:w="636"/>
        <w:gridCol w:w="636"/>
        <w:gridCol w:w="456"/>
      </w:tblGrid>
      <w:tr w:rsidR="00CC3AC1" w:rsidTr="00F94E51">
        <w:tc>
          <w:tcPr>
            <w:tcW w:w="550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31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352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3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3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52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3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5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3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45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C3AC1" w:rsidTr="00F94E51">
        <w:tc>
          <w:tcPr>
            <w:tcW w:w="550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Роман</w:t>
            </w:r>
          </w:p>
        </w:tc>
        <w:tc>
          <w:tcPr>
            <w:tcW w:w="352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C3AC1" w:rsidTr="00F94E51">
        <w:tc>
          <w:tcPr>
            <w:tcW w:w="550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Воропаева Анастасия</w:t>
            </w:r>
          </w:p>
        </w:tc>
        <w:tc>
          <w:tcPr>
            <w:tcW w:w="11480" w:type="dxa"/>
            <w:gridSpan w:val="23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CC3AC1" w:rsidTr="00F94E51">
        <w:tc>
          <w:tcPr>
            <w:tcW w:w="550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1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Еремеев Никита</w:t>
            </w:r>
          </w:p>
        </w:tc>
        <w:tc>
          <w:tcPr>
            <w:tcW w:w="352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C3AC1" w:rsidTr="00F94E51">
        <w:tc>
          <w:tcPr>
            <w:tcW w:w="550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1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Каленчуга Вадим</w:t>
            </w:r>
          </w:p>
        </w:tc>
        <w:tc>
          <w:tcPr>
            <w:tcW w:w="11480" w:type="dxa"/>
            <w:gridSpan w:val="23"/>
            <w:vMerge w:val="restart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7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CC3AC1" w:rsidTr="00F94E51">
        <w:tc>
          <w:tcPr>
            <w:tcW w:w="550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1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Кузенкова Алина</w:t>
            </w:r>
          </w:p>
        </w:tc>
        <w:tc>
          <w:tcPr>
            <w:tcW w:w="11480" w:type="dxa"/>
            <w:gridSpan w:val="23"/>
            <w:vMerge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AC1" w:rsidTr="00F94E51">
        <w:tc>
          <w:tcPr>
            <w:tcW w:w="550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1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Матузова Арина</w:t>
            </w:r>
          </w:p>
        </w:tc>
        <w:tc>
          <w:tcPr>
            <w:tcW w:w="11480" w:type="dxa"/>
            <w:gridSpan w:val="23"/>
            <w:vMerge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AC1" w:rsidTr="00F94E51">
        <w:tc>
          <w:tcPr>
            <w:tcW w:w="550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1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Симанчук Петр</w:t>
            </w:r>
          </w:p>
        </w:tc>
        <w:tc>
          <w:tcPr>
            <w:tcW w:w="352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C3AC1" w:rsidTr="00F94E51">
        <w:tc>
          <w:tcPr>
            <w:tcW w:w="550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1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Суанка Полина</w:t>
            </w:r>
          </w:p>
        </w:tc>
        <w:tc>
          <w:tcPr>
            <w:tcW w:w="352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C3AC1" w:rsidTr="00F94E51">
        <w:tc>
          <w:tcPr>
            <w:tcW w:w="550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1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Суляндзига Илья</w:t>
            </w:r>
          </w:p>
        </w:tc>
        <w:tc>
          <w:tcPr>
            <w:tcW w:w="352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C3AC1" w:rsidRDefault="00CC3AC1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CC3AC1" w:rsidRPr="009E7C43" w:rsidRDefault="00CC3AC1" w:rsidP="00CC3AC1">
      <w:pPr>
        <w:rPr>
          <w:rFonts w:ascii="Times New Roman" w:hAnsi="Times New Roman" w:cs="Times New Roman"/>
          <w:sz w:val="24"/>
          <w:szCs w:val="24"/>
        </w:rPr>
      </w:pPr>
    </w:p>
    <w:p w:rsidR="00CC3AC1" w:rsidRPr="009E7C43" w:rsidRDefault="00CC3AC1" w:rsidP="00CC3AC1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1 проверяло знания - Зоология – наука о животных. Методы изучения животных. Роль зоологии в познании окружающего мира и практической деятельности людей (б). 100 % выполнения.</w:t>
      </w:r>
    </w:p>
    <w:p w:rsidR="00CC3AC1" w:rsidRPr="009E7C43" w:rsidRDefault="00CC3AC1" w:rsidP="00CC3AC1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2.1 – Классификация животных. Значение животных в природе и жизни человека (б). 20 % выполнения.</w:t>
      </w:r>
    </w:p>
    <w:p w:rsidR="00CC3AC1" w:rsidRPr="009E7C43" w:rsidRDefault="00CC3AC1" w:rsidP="00CC3AC1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2.2 – Классификация животных. Значение животных в природе и жизни человека (б). 80 % выполнения.</w:t>
      </w:r>
    </w:p>
    <w:p w:rsidR="00CC3AC1" w:rsidRPr="009E7C43" w:rsidRDefault="00CC3AC1" w:rsidP="00CC3AC1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lastRenderedPageBreak/>
        <w:t>Задание 2.3 – Классификация животных. Значение животных в природе и жизни человека (б). 80 % выполнения.</w:t>
      </w:r>
    </w:p>
    <w:p w:rsidR="00CC3AC1" w:rsidRPr="009E7C43" w:rsidRDefault="00CC3AC1" w:rsidP="00CC3AC1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2.4 – Классификация животных. Значение животных в природе и жизни человека (б). 40 % выполнения.</w:t>
      </w:r>
    </w:p>
    <w:p w:rsidR="00CC3AC1" w:rsidRPr="009E7C43" w:rsidRDefault="00CC3AC1" w:rsidP="00CC3AC1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3 – Простейшие и беспозвоночные животные. Хордовые животные (б).  40 % выполнения.</w:t>
      </w:r>
    </w:p>
    <w:p w:rsidR="00CC3AC1" w:rsidRPr="009E7C43" w:rsidRDefault="00CC3AC1" w:rsidP="00CC3AC1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4.1 – Общие свойства организмов и их проявление у животных (б). 40 % выполнения.</w:t>
      </w:r>
    </w:p>
    <w:p w:rsidR="00CC3AC1" w:rsidRPr="009E7C43" w:rsidRDefault="00CC3AC1" w:rsidP="00CC3AC1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4.2 – Общие свойства организмов и их проявление у животных (б).  60 % выполнения.</w:t>
      </w:r>
    </w:p>
    <w:p w:rsidR="00CC3AC1" w:rsidRPr="009E7C43" w:rsidRDefault="00CC3AC1" w:rsidP="00CC3AC1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5.1 – Значение простейших и беспозвоночных животных в жизни человека (б). 60 % выполнения.</w:t>
      </w:r>
    </w:p>
    <w:p w:rsidR="00CC3AC1" w:rsidRPr="009E7C43" w:rsidRDefault="00CC3AC1" w:rsidP="00CC3AC1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5.2 – Значение простейших и беспозвоночных животных в жизни человека (б).  0 % выполнения.</w:t>
      </w:r>
    </w:p>
    <w:p w:rsidR="00CC3AC1" w:rsidRPr="009E7C43" w:rsidRDefault="00CC3AC1" w:rsidP="00CC3AC1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6.1 – Простейшие и беспозвоночные. Хордовые животные (б). 60 % выполнения.</w:t>
      </w:r>
    </w:p>
    <w:p w:rsidR="00CC3AC1" w:rsidRPr="009E7C43" w:rsidRDefault="00CC3AC1" w:rsidP="00CC3AC1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6.2 – Простейшие и беспозвоночные. Хордовые животные (б). 60 % выполнения.</w:t>
      </w:r>
    </w:p>
    <w:p w:rsidR="00CC3AC1" w:rsidRPr="009E7C43" w:rsidRDefault="00CC3AC1" w:rsidP="00CC3AC1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7 – Беспозвоночные животные. Хордовые животные (б). 20 % выполнения.</w:t>
      </w:r>
    </w:p>
    <w:p w:rsidR="00CC3AC1" w:rsidRPr="009E7C43" w:rsidRDefault="00CC3AC1" w:rsidP="00CC3AC1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8.1 – Простейшие и беспозвоночные. Хордовые животные (п). 20 % выполнения.</w:t>
      </w:r>
    </w:p>
    <w:p w:rsidR="00CC3AC1" w:rsidRPr="009E7C43" w:rsidRDefault="00CC3AC1" w:rsidP="00CC3AC1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8.2 – Простейшие и беспозвоночные. Хордовые животные (п). 40 % выполнения.</w:t>
      </w:r>
    </w:p>
    <w:p w:rsidR="00CC3AC1" w:rsidRPr="009E7C43" w:rsidRDefault="00CC3AC1" w:rsidP="00CC3AC1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9 – Простейшие и беспозвоночные. Хордовые животные (п).  20% выполнения.</w:t>
      </w:r>
    </w:p>
    <w:p w:rsidR="00CC3AC1" w:rsidRPr="009E7C43" w:rsidRDefault="00CC3AC1" w:rsidP="00CC3AC1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10.1 – Простейшие и беспозвоночные. Хордовые животные (п). 20 % выполнения.</w:t>
      </w:r>
    </w:p>
    <w:p w:rsidR="00CC3AC1" w:rsidRPr="009E7C43" w:rsidRDefault="00CC3AC1" w:rsidP="00CC3AC1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10.2 – Простейшие и беспозвоночные. Хордовые животные (п). 20 % выполнения.</w:t>
      </w:r>
    </w:p>
    <w:p w:rsidR="00CC3AC1" w:rsidRPr="009E7C43" w:rsidRDefault="00CC3AC1" w:rsidP="00CC3AC1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11 – Простейшие и беспозвоночные. Хордовые животные (б).  60 % выполнения.</w:t>
      </w:r>
    </w:p>
    <w:p w:rsidR="00CC3AC1" w:rsidRPr="009E7C43" w:rsidRDefault="00CC3AC1" w:rsidP="00CC3AC1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12 – Простейшие и беспозвоночные. Хордовые животные (п). 100 % выполнения.</w:t>
      </w:r>
    </w:p>
    <w:p w:rsidR="00CC3AC1" w:rsidRPr="009E7C43" w:rsidRDefault="00CC3AC1" w:rsidP="00CC3AC1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13.1 – Значение хордовых животных в жизни человека (б). 20 % выполнения.</w:t>
      </w:r>
    </w:p>
    <w:p w:rsidR="00CC3AC1" w:rsidRPr="009E7C43" w:rsidRDefault="00CC3AC1" w:rsidP="00CC3AC1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13.2 – Значение хордовых животных в жизни человека (б).  60% выполнения.</w:t>
      </w:r>
    </w:p>
    <w:p w:rsidR="00CC3AC1" w:rsidRPr="00DE1E25" w:rsidRDefault="00CC3AC1" w:rsidP="00CC3AC1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b/>
          <w:bCs/>
          <w:sz w:val="24"/>
          <w:szCs w:val="24"/>
        </w:rPr>
        <w:t>Выводы: </w:t>
      </w:r>
      <w:r w:rsidRPr="009E7C43">
        <w:rPr>
          <w:rFonts w:ascii="Times New Roman" w:hAnsi="Times New Roman" w:cs="Times New Roman"/>
          <w:sz w:val="24"/>
          <w:szCs w:val="24"/>
        </w:rPr>
        <w:t xml:space="preserve">участие в ВПР по биологии в 9 классе выявило удовлетворительные результаты. </w:t>
      </w:r>
      <w:r w:rsidRPr="00DE1E25">
        <w:rPr>
          <w:rFonts w:ascii="Times New Roman" w:hAnsi="Times New Roman" w:cs="Times New Roman"/>
          <w:b/>
          <w:sz w:val="24"/>
          <w:szCs w:val="24"/>
        </w:rPr>
        <w:t>Причина:</w:t>
      </w:r>
      <w:r w:rsidRPr="00DE1E25">
        <w:rPr>
          <w:rFonts w:ascii="Times New Roman" w:hAnsi="Times New Roman" w:cs="Times New Roman"/>
          <w:sz w:val="24"/>
          <w:szCs w:val="24"/>
        </w:rPr>
        <w:t xml:space="preserve"> Дистанционное обучение 4 четверть 2019-2020 уч.г., летние каникулы, учащиеся не были ознакомлены со структурой ВПР по предмету.</w:t>
      </w:r>
    </w:p>
    <w:p w:rsidR="003E2AB8" w:rsidRPr="009E7C43" w:rsidRDefault="003E2AB8" w:rsidP="003E2AB8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b/>
          <w:bCs/>
          <w:sz w:val="24"/>
          <w:szCs w:val="24"/>
        </w:rPr>
        <w:t>План работы учителя по устранению пробелов знаний учащихся:</w:t>
      </w:r>
    </w:p>
    <w:p w:rsidR="003E2AB8" w:rsidRPr="009E7C43" w:rsidRDefault="003E2AB8" w:rsidP="003E2AB8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1. Уделить внимание повторению следующих тем: Классификация животных. Значение животных в природе и жизни человека, Простейшие и беспозвоночные животные. Хордовые животные, Значение простейших и беспозвоночных животных в жизни человека, Значение хордовых животных в жизни человека</w:t>
      </w:r>
    </w:p>
    <w:p w:rsidR="003E2AB8" w:rsidRPr="009E7C43" w:rsidRDefault="003E2AB8" w:rsidP="003E2AB8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2. Активизировать внимание учащихся на характерные ошибки, которые они допускают при устных и письменных ответах.</w:t>
      </w:r>
    </w:p>
    <w:p w:rsidR="003E2AB8" w:rsidRPr="009E7C43" w:rsidRDefault="003E2AB8" w:rsidP="003E2AB8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lastRenderedPageBreak/>
        <w:t>3. Нацелить учащихся на необходимость самостоятельной работы и систематического выполнения домашних заданий.</w:t>
      </w:r>
    </w:p>
    <w:p w:rsidR="003E2AB8" w:rsidRPr="009E7C43" w:rsidRDefault="003E2AB8" w:rsidP="003E2AB8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4. Повышать мотивацию к изучению биологии с помощью разнообразных форм и методов работы.</w:t>
      </w:r>
    </w:p>
    <w:p w:rsidR="00557873" w:rsidRDefault="00557873"/>
    <w:sectPr w:rsidR="00557873" w:rsidSect="00557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C3AC1"/>
    <w:rsid w:val="002F71AA"/>
    <w:rsid w:val="003E2AB8"/>
    <w:rsid w:val="00557873"/>
    <w:rsid w:val="00906624"/>
    <w:rsid w:val="00CC3AC1"/>
    <w:rsid w:val="00DC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C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2021-01-13T12:25:00Z</dcterms:created>
  <dcterms:modified xsi:type="dcterms:W3CDTF">2021-01-13T12:26:00Z</dcterms:modified>
</cp:coreProperties>
</file>