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7EF4" w14:textId="77777777" w:rsidR="00023666" w:rsidRDefault="000F608C">
      <w:pPr>
        <w:ind w:firstLine="1560"/>
        <w:jc w:val="both"/>
      </w:pPr>
      <w:r>
        <w:rPr>
          <w:noProof/>
        </w:rPr>
        <w:drawing>
          <wp:inline distT="0" distB="0" distL="0" distR="0" wp14:anchorId="611668FC" wp14:editId="33C681DC">
            <wp:extent cx="577850" cy="62103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343"/>
        <w:gridCol w:w="1129"/>
        <w:gridCol w:w="286"/>
        <w:gridCol w:w="421"/>
        <w:gridCol w:w="274"/>
        <w:gridCol w:w="1250"/>
        <w:gridCol w:w="1186"/>
        <w:gridCol w:w="4658"/>
      </w:tblGrid>
      <w:tr w:rsidR="00023666" w14:paraId="5AA669ED" w14:textId="77777777">
        <w:tc>
          <w:tcPr>
            <w:tcW w:w="3930" w:type="dxa"/>
            <w:gridSpan w:val="7"/>
          </w:tcPr>
          <w:p w14:paraId="64123114" w14:textId="77777777" w:rsidR="00023666" w:rsidRDefault="000F608C">
            <w:pPr>
              <w:pStyle w:val="1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МИНИСТЕРСТВО </w:t>
            </w:r>
          </w:p>
          <w:p w14:paraId="28F1AF53" w14:textId="77777777" w:rsidR="00023666" w:rsidRDefault="000F608C">
            <w:pPr>
              <w:pStyle w:val="aa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 xml:space="preserve">ОБРАЗОВАНИЯ </w:t>
            </w:r>
          </w:p>
          <w:p w14:paraId="5ADFBB92" w14:textId="77777777" w:rsidR="00023666" w:rsidRDefault="000F608C">
            <w:pPr>
              <w:pStyle w:val="aa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ПРИМОРСКОГО КРАЯ</w:t>
            </w:r>
          </w:p>
          <w:p w14:paraId="542BC7A0" w14:textId="77777777" w:rsidR="00023666" w:rsidRDefault="00023666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  <w:p w14:paraId="2E961B12" w14:textId="77777777" w:rsidR="00023666" w:rsidRDefault="000F608C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ул.</w:t>
            </w:r>
            <w:r>
              <w:rPr>
                <w:rFonts w:ascii="Times New Roman" w:hAnsi="Times New Roman"/>
                <w:sz w:val="1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</w:rPr>
              <w:t>Светланская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22, </w:t>
            </w:r>
            <w:proofErr w:type="spellStart"/>
            <w:r>
              <w:rPr>
                <w:rFonts w:ascii="Times New Roman" w:hAnsi="Times New Roman"/>
                <w:sz w:val="18"/>
              </w:rPr>
              <w:t>г.Владивосток</w:t>
            </w:r>
            <w:proofErr w:type="spellEnd"/>
            <w:r>
              <w:rPr>
                <w:rFonts w:ascii="Times New Roman" w:hAnsi="Times New Roman"/>
                <w:sz w:val="18"/>
              </w:rPr>
              <w:t>, 690110</w:t>
            </w:r>
          </w:p>
          <w:p w14:paraId="4F994220" w14:textId="77777777" w:rsidR="00023666" w:rsidRDefault="000F608C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Телефон:</w:t>
            </w:r>
            <w:r>
              <w:rPr>
                <w:rFonts w:ascii="Times New Roman" w:hAnsi="Times New Roman"/>
                <w:sz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</w:rPr>
              <w:t>(423)</w:t>
            </w:r>
            <w:r>
              <w:rPr>
                <w:rFonts w:ascii="Times New Roman" w:hAnsi="Times New Roman"/>
                <w:sz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</w:rPr>
              <w:t>240-28-04, факс:</w:t>
            </w:r>
            <w:r>
              <w:rPr>
                <w:rFonts w:ascii="Times New Roman" w:hAnsi="Times New Roman"/>
                <w:sz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</w:rPr>
              <w:t>(423)</w:t>
            </w:r>
            <w:r>
              <w:rPr>
                <w:rFonts w:ascii="Times New Roman" w:hAnsi="Times New Roman"/>
                <w:sz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</w:rPr>
              <w:t>240-05-98</w:t>
            </w:r>
          </w:p>
          <w:p w14:paraId="458AB57E" w14:textId="77777777" w:rsidR="00023666" w:rsidRDefault="000F608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minobrpk</w:t>
            </w:r>
            <w:proofErr w:type="spellEnd"/>
            <w:r w:rsidRPr="008D23E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primorsky</w:t>
            </w:r>
            <w:proofErr w:type="spellEnd"/>
            <w:r w:rsidRPr="008D23E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756183E1" w14:textId="77777777" w:rsidR="00023666" w:rsidRPr="008D23E5" w:rsidRDefault="0002366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7" w:type="dxa"/>
          </w:tcPr>
          <w:p w14:paraId="390D382A" w14:textId="77777777" w:rsidR="00023666" w:rsidRPr="008D23E5" w:rsidRDefault="00023666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  <w:vMerge w:val="restart"/>
          </w:tcPr>
          <w:p w14:paraId="4B306C9D" w14:textId="77777777" w:rsidR="00023666" w:rsidRDefault="000F608C">
            <w:pPr>
              <w:pStyle w:val="af4"/>
              <w:keepNext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Руководителям муниципальных органов управления образованием Приморского края</w:t>
            </w:r>
          </w:p>
          <w:p w14:paraId="1BC39635" w14:textId="77777777" w:rsidR="00023666" w:rsidRDefault="00023666">
            <w:pPr>
              <w:pStyle w:val="af4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663A8F" w14:textId="77777777" w:rsidR="00023666" w:rsidRDefault="00023666">
            <w:pPr>
              <w:pStyle w:val="af4"/>
              <w:jc w:val="center"/>
            </w:pPr>
          </w:p>
          <w:p w14:paraId="21E1487B" w14:textId="77777777" w:rsidR="00023666" w:rsidRDefault="000236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666" w14:paraId="11ED512B" w14:textId="77777777">
        <w:trPr>
          <w:trHeight w:val="371"/>
        </w:trPr>
        <w:tc>
          <w:tcPr>
            <w:tcW w:w="223" w:type="dxa"/>
            <w:vAlign w:val="bottom"/>
          </w:tcPr>
          <w:p w14:paraId="3D3AA1BC" w14:textId="77777777" w:rsidR="00023666" w:rsidRDefault="00023666">
            <w:pPr>
              <w:jc w:val="center"/>
              <w:rPr>
                <w:rFonts w:ascii="Times New Roman" w:hAnsi="Times New Roman"/>
                <w:spacing w:val="60"/>
                <w:sz w:val="2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000000"/>
            </w:tcBorders>
            <w:vAlign w:val="bottom"/>
          </w:tcPr>
          <w:p w14:paraId="0D5B6DB6" w14:textId="77777777" w:rsidR="00023666" w:rsidRDefault="00023666">
            <w:pPr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" w:type="dxa"/>
            <w:vAlign w:val="bottom"/>
          </w:tcPr>
          <w:p w14:paraId="078C8C61" w14:textId="77777777" w:rsidR="00023666" w:rsidRDefault="000F608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947" w:type="dxa"/>
            <w:gridSpan w:val="3"/>
            <w:tcBorders>
              <w:bottom w:val="single" w:sz="4" w:space="0" w:color="000000"/>
            </w:tcBorders>
            <w:vAlign w:val="bottom"/>
          </w:tcPr>
          <w:p w14:paraId="35F20DA0" w14:textId="77777777" w:rsidR="00023666" w:rsidRDefault="000F608C">
            <w:pPr>
              <w:ind w:left="-87" w:righ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187" w:type="dxa"/>
            <w:vAlign w:val="bottom"/>
          </w:tcPr>
          <w:p w14:paraId="2201894B" w14:textId="77777777" w:rsidR="00023666" w:rsidRDefault="000236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3" w:type="dxa"/>
            <w:vMerge/>
          </w:tcPr>
          <w:p w14:paraId="2FFCD7BE" w14:textId="77777777" w:rsidR="00023666" w:rsidRDefault="00023666"/>
        </w:tc>
      </w:tr>
      <w:tr w:rsidR="00023666" w14:paraId="3D979C24" w14:textId="77777777">
        <w:trPr>
          <w:trHeight w:val="284"/>
        </w:trPr>
        <w:tc>
          <w:tcPr>
            <w:tcW w:w="567" w:type="dxa"/>
            <w:gridSpan w:val="2"/>
            <w:vAlign w:val="bottom"/>
          </w:tcPr>
          <w:p w14:paraId="584F9A7D" w14:textId="77777777" w:rsidR="00023666" w:rsidRDefault="000F608C">
            <w:pPr>
              <w:ind w:left="-107" w:right="-10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№</w:t>
            </w:r>
          </w:p>
        </w:tc>
        <w:tc>
          <w:tcPr>
            <w:tcW w:w="1838" w:type="dxa"/>
            <w:gridSpan w:val="3"/>
            <w:tcBorders>
              <w:bottom w:val="single" w:sz="4" w:space="0" w:color="000000"/>
            </w:tcBorders>
            <w:vAlign w:val="bottom"/>
          </w:tcPr>
          <w:p w14:paraId="00E68C46" w14:textId="77777777" w:rsidR="00023666" w:rsidRDefault="00023666">
            <w:pPr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14:paraId="27A00B42" w14:textId="77777777" w:rsidR="00023666" w:rsidRDefault="00023666">
            <w:pPr>
              <w:spacing w:before="180"/>
              <w:ind w:left="-113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DCB4CD" w14:textId="77777777" w:rsidR="00023666" w:rsidRDefault="00023666">
            <w:pPr>
              <w:ind w:left="-107" w:right="-107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vAlign w:val="bottom"/>
          </w:tcPr>
          <w:p w14:paraId="4B10E8F0" w14:textId="77777777" w:rsidR="00023666" w:rsidRDefault="000236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3" w:type="dxa"/>
            <w:vMerge/>
          </w:tcPr>
          <w:p w14:paraId="62C513DB" w14:textId="77777777" w:rsidR="00023666" w:rsidRDefault="00023666"/>
        </w:tc>
      </w:tr>
    </w:tbl>
    <w:p w14:paraId="7C4DD3E9" w14:textId="77777777" w:rsidR="00023666" w:rsidRDefault="000F608C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14:paraId="50C792BF" w14:textId="77777777" w:rsidR="00023666" w:rsidRDefault="00023666">
      <w:pPr>
        <w:pStyle w:val="af4"/>
        <w:spacing w:before="120"/>
        <w:jc w:val="center"/>
      </w:pPr>
    </w:p>
    <w:p w14:paraId="13558208" w14:textId="77777777" w:rsidR="00023666" w:rsidRDefault="00023666">
      <w:pPr>
        <w:pStyle w:val="af4"/>
        <w:spacing w:before="120"/>
        <w:jc w:val="center"/>
      </w:pPr>
    </w:p>
    <w:p w14:paraId="526A1BD0" w14:textId="77777777" w:rsidR="00023666" w:rsidRDefault="000F608C">
      <w:pPr>
        <w:jc w:val="center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Уважаем</w:t>
      </w:r>
      <w:r>
        <w:rPr>
          <w:rFonts w:ascii="Times New Roman" w:hAnsi="Times New Roman"/>
          <w:sz w:val="27"/>
          <w:szCs w:val="27"/>
        </w:rPr>
        <w:t>ые коллеги</w:t>
      </w:r>
      <w:r>
        <w:rPr>
          <w:rFonts w:ascii="Times New Roman" w:hAnsi="Times New Roman"/>
          <w:sz w:val="27"/>
          <w:szCs w:val="27"/>
        </w:rPr>
        <w:t>!</w:t>
      </w:r>
    </w:p>
    <w:p w14:paraId="4BB9C929" w14:textId="77777777" w:rsidR="00023666" w:rsidRDefault="00023666">
      <w:pPr>
        <w:jc w:val="both"/>
        <w:rPr>
          <w:rFonts w:ascii="Times New Roman" w:hAnsi="Times New Roman"/>
          <w:sz w:val="27"/>
          <w:szCs w:val="27"/>
        </w:rPr>
      </w:pPr>
    </w:p>
    <w:p w14:paraId="3167187D" w14:textId="77777777" w:rsidR="00023666" w:rsidRDefault="00023666">
      <w:pPr>
        <w:jc w:val="both"/>
        <w:rPr>
          <w:rFonts w:ascii="Times New Roman" w:hAnsi="Times New Roman"/>
          <w:sz w:val="27"/>
          <w:szCs w:val="27"/>
        </w:rPr>
      </w:pPr>
    </w:p>
    <w:p w14:paraId="5B235125" w14:textId="77777777" w:rsidR="00023666" w:rsidRDefault="000F608C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Министерство образования Приморского края (далее - министерство) на основании поступившего письма от Министерства просвещения Российской Федерации от 26.05.2023 № ТВ-1014/08 </w:t>
      </w:r>
      <w:r>
        <w:rPr>
          <w:rFonts w:ascii="Times New Roman" w:hAnsi="Times New Roman"/>
          <w:sz w:val="27"/>
          <w:szCs w:val="27"/>
        </w:rPr>
        <w:t xml:space="preserve">относительно необходимости в увеличении количества подаваемых абитуриентами заявлений на педагогические специальности на 10 процентов в 2023/2024 учебном году, направляет информацию о проекте </w:t>
      </w:r>
      <w:proofErr w:type="spellStart"/>
      <w:r>
        <w:rPr>
          <w:rFonts w:ascii="Times New Roman" w:hAnsi="Times New Roman"/>
          <w:sz w:val="27"/>
          <w:szCs w:val="27"/>
        </w:rPr>
        <w:t>Будьучителем.РФ</w:t>
      </w:r>
      <w:proofErr w:type="spellEnd"/>
      <w:r>
        <w:rPr>
          <w:rFonts w:ascii="Times New Roman" w:hAnsi="Times New Roman"/>
          <w:sz w:val="27"/>
          <w:szCs w:val="27"/>
        </w:rPr>
        <w:t>, содержащий сведения об образовательных организа</w:t>
      </w:r>
      <w:r>
        <w:rPr>
          <w:rFonts w:ascii="Times New Roman" w:hAnsi="Times New Roman"/>
          <w:sz w:val="27"/>
          <w:szCs w:val="27"/>
        </w:rPr>
        <w:t>циях высшего образования, в которых осуществляется подготовка педагогических кадров для ознакомления, учета в работе с ресурсом (далее - ресурс).</w:t>
      </w:r>
    </w:p>
    <w:p w14:paraId="74ECDB32" w14:textId="77777777" w:rsidR="00023666" w:rsidRDefault="000F608C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основании вышеизложенного просим предоставить в срок до 16.06.2023 в адрес министерства информацию о принят</w:t>
      </w:r>
      <w:r>
        <w:rPr>
          <w:rFonts w:ascii="Times New Roman" w:hAnsi="Times New Roman"/>
          <w:sz w:val="27"/>
          <w:szCs w:val="27"/>
        </w:rPr>
        <w:t xml:space="preserve">ых мерах относительно размещения информации об указанном ресурсе на официальных сайтах ваших образовательных организаций и отчет о проведенной работе касательно повышения эффективности профориентационной работы с обучающимися образовательных организаций и </w:t>
      </w:r>
      <w:r>
        <w:rPr>
          <w:rFonts w:ascii="Times New Roman" w:hAnsi="Times New Roman"/>
          <w:sz w:val="27"/>
          <w:szCs w:val="27"/>
        </w:rPr>
        <w:t>их родителями (законными представителями)</w:t>
      </w:r>
    </w:p>
    <w:p w14:paraId="3DA1F670" w14:textId="77777777" w:rsidR="00023666" w:rsidRDefault="000F608C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Контактное лицо: Чеботарев Роман Алексеевич, адрес электронной почты: (chebotarev_ra@primorsky.ru).</w:t>
      </w:r>
    </w:p>
    <w:p w14:paraId="09780879" w14:textId="77777777" w:rsidR="00023666" w:rsidRDefault="00023666">
      <w:pPr>
        <w:jc w:val="both"/>
        <w:rPr>
          <w:sz w:val="27"/>
          <w:szCs w:val="27"/>
        </w:rPr>
      </w:pPr>
    </w:p>
    <w:p w14:paraId="5CE9BF01" w14:textId="77777777" w:rsidR="00023666" w:rsidRDefault="000F60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Приложение: на 2 л. в 1 экз.</w:t>
      </w:r>
    </w:p>
    <w:p w14:paraId="0E517A49" w14:textId="77777777" w:rsidR="00023666" w:rsidRDefault="00023666">
      <w:pPr>
        <w:jc w:val="both"/>
        <w:rPr>
          <w:sz w:val="27"/>
          <w:szCs w:val="27"/>
        </w:rPr>
      </w:pPr>
    </w:p>
    <w:p w14:paraId="66CCEBBA" w14:textId="77777777" w:rsidR="00023666" w:rsidRDefault="00023666">
      <w:pPr>
        <w:jc w:val="both"/>
        <w:rPr>
          <w:sz w:val="27"/>
          <w:szCs w:val="27"/>
        </w:rPr>
      </w:pPr>
    </w:p>
    <w:p w14:paraId="5E7C3B06" w14:textId="77777777" w:rsidR="00023666" w:rsidRDefault="000F608C">
      <w:pPr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Первый заместитель министра</w:t>
      </w:r>
    </w:p>
    <w:p w14:paraId="5EF14A11" w14:textId="77777777" w:rsidR="00023666" w:rsidRDefault="000F608C">
      <w:pPr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образования Приморского края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Бушманова</w:t>
      </w:r>
    </w:p>
    <w:p w14:paraId="69B355CD" w14:textId="77777777" w:rsidR="00023666" w:rsidRDefault="00023666">
      <w:pPr>
        <w:jc w:val="both"/>
        <w:rPr>
          <w:sz w:val="28"/>
          <w:szCs w:val="28"/>
        </w:rPr>
      </w:pPr>
    </w:p>
    <w:p w14:paraId="1FEF7B55" w14:textId="77777777" w:rsidR="00023666" w:rsidRDefault="000F608C">
      <w:pPr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Чеботарев Роман Алексеевич</w:t>
      </w:r>
    </w:p>
    <w:p w14:paraId="415B27E6" w14:textId="77777777" w:rsidR="00023666" w:rsidRDefault="000F608C">
      <w:pPr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(423) 240-01-77</w:t>
      </w:r>
    </w:p>
    <w:sectPr w:rsidR="00023666">
      <w:headerReference w:type="default" r:id="rId7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4BFA" w14:textId="77777777" w:rsidR="000F608C" w:rsidRDefault="000F608C">
      <w:r>
        <w:separator/>
      </w:r>
    </w:p>
  </w:endnote>
  <w:endnote w:type="continuationSeparator" w:id="0">
    <w:p w14:paraId="7F39F7EF" w14:textId="77777777" w:rsidR="000F608C" w:rsidRDefault="000F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Cambria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2616" w14:textId="77777777" w:rsidR="000F608C" w:rsidRDefault="000F608C">
      <w:r>
        <w:separator/>
      </w:r>
    </w:p>
  </w:footnote>
  <w:footnote w:type="continuationSeparator" w:id="0">
    <w:p w14:paraId="1B777F57" w14:textId="77777777" w:rsidR="000F608C" w:rsidRDefault="000F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7256" w14:textId="77777777" w:rsidR="00023666" w:rsidRDefault="000F608C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66"/>
    <w:rsid w:val="00023666"/>
    <w:rsid w:val="000F608C"/>
    <w:rsid w:val="008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C4B"/>
  <w15:docId w15:val="{69D8028F-DD39-4D79-9DFD-D4B22261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Calibri" w:hAnsi="Calibri Light" w:cs="Tahoma"/>
      <w:color w:val="2E74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" w:hAnsi="Calibri Light" w:cs="Tahoma"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qFormat/>
    <w:rPr>
      <w:rFonts w:ascii="Calibri Light" w:eastAsia="Calibri" w:hAnsi="Calibri Light" w:cs="Tahoma"/>
      <w:color w:val="1F4D78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qFormat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qFormat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character" w:customStyle="1" w:styleId="20">
    <w:name w:val="Заголовок 2 Знак"/>
    <w:basedOn w:val="a0"/>
    <w:qFormat/>
    <w:rPr>
      <w:rFonts w:ascii="Calibri Light" w:eastAsia="Calibri" w:hAnsi="Calibri Light" w:cs="Tahoma"/>
      <w:color w:val="2E74B5"/>
      <w:sz w:val="26"/>
      <w:szCs w:val="26"/>
      <w:lang w:eastAsia="ru-RU"/>
    </w:rPr>
  </w:style>
  <w:style w:type="character" w:customStyle="1" w:styleId="a7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Символ нумерации"/>
    <w:qFormat/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line="280" w:lineRule="exact"/>
      <w:jc w:val="center"/>
    </w:pPr>
    <w:rPr>
      <w:rFonts w:ascii="Times New Roman" w:hAnsi="Times New Roman"/>
      <w:b/>
      <w:sz w:val="22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widowControl/>
      <w:spacing w:before="280" w:after="280"/>
    </w:pPr>
    <w:rPr>
      <w:rFonts w:ascii="Times New Roman" w:hAnsi="Times New Roman"/>
      <w:szCs w:val="24"/>
    </w:r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pPr>
      <w:widowControl/>
      <w:spacing w:before="280" w:after="280"/>
    </w:pPr>
    <w:rPr>
      <w:rFonts w:ascii="Times New Roman" w:hAnsi="Times New Roman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APK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Шипков Артур Владимирович</dc:creator>
  <dc:description/>
  <cp:lastModifiedBy>Фисенко Илона Александровна</cp:lastModifiedBy>
  <cp:revision>2</cp:revision>
  <cp:lastPrinted>2022-11-24T18:23:00Z</cp:lastPrinted>
  <dcterms:created xsi:type="dcterms:W3CDTF">2023-06-14T03:33:00Z</dcterms:created>
  <dcterms:modified xsi:type="dcterms:W3CDTF">2023-06-14T03:33:00Z</dcterms:modified>
  <dc:language>ru-RU</dc:language>
</cp:coreProperties>
</file>